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28EFE357"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595139">
        <w:rPr>
          <w:b/>
          <w:spacing w:val="-2"/>
          <w:w w:val="115"/>
        </w:rPr>
        <w:t xml:space="preserve">033/2025 </w:t>
      </w:r>
      <w:r w:rsidR="00AA3761">
        <w:rPr>
          <w:b/>
          <w:spacing w:val="-2"/>
          <w:w w:val="115"/>
        </w:rPr>
        <w:t xml:space="preserve">PROCESSO ADM </w:t>
      </w:r>
      <w:r w:rsidR="00595139">
        <w:rPr>
          <w:b/>
          <w:spacing w:val="-2"/>
          <w:w w:val="115"/>
        </w:rPr>
        <w:t>Nº078/2025</w:t>
      </w:r>
    </w:p>
    <w:p w14:paraId="0BCC82D9" w14:textId="77777777" w:rsidR="007969B3" w:rsidRDefault="007969B3" w:rsidP="007969B3">
      <w:pPr>
        <w:pStyle w:val="Ttulo1"/>
        <w:spacing w:line="248" w:lineRule="exact"/>
        <w:jc w:val="center"/>
        <w:rPr>
          <w:rFonts w:eastAsia="Calibri"/>
          <w:bCs w:val="0"/>
          <w:highlight w:val="yellow"/>
        </w:rPr>
      </w:pPr>
      <w:r>
        <w:rPr>
          <w:rFonts w:eastAsia="Calibri"/>
          <w:bCs w:val="0"/>
          <w:highlight w:val="yellow"/>
        </w:rPr>
        <w:t>LICITAÇÃO DIFERENCIADA PARA PARTICIPAÇÃO EXCLUSIVA DE EMPRESAS</w:t>
      </w:r>
    </w:p>
    <w:p w14:paraId="3FC467BE" w14:textId="77777777" w:rsidR="007969B3" w:rsidRDefault="007969B3" w:rsidP="007969B3">
      <w:pPr>
        <w:jc w:val="center"/>
        <w:rPr>
          <w:b/>
        </w:rPr>
      </w:pPr>
      <w:r>
        <w:rPr>
          <w:b/>
          <w:highlight w:val="yellow"/>
        </w:rPr>
        <w:t>ENQUADRADAS COMO ME/EPP e EQUIPARADAS</w:t>
      </w:r>
    </w:p>
    <w:p w14:paraId="0537A612" w14:textId="77777777" w:rsidR="00671BF7" w:rsidRDefault="00671BF7">
      <w:pPr>
        <w:pStyle w:val="Corpodetexto"/>
        <w:rPr>
          <w:b/>
        </w:rPr>
      </w:pPr>
      <w:bookmarkStart w:id="0" w:name="_GoBack"/>
      <w:bookmarkEnd w:id="0"/>
    </w:p>
    <w:p w14:paraId="42EAC0D4" w14:textId="77777777" w:rsidR="00671BF7" w:rsidRDefault="00671BF7">
      <w:pPr>
        <w:pStyle w:val="Corpodetexto"/>
        <w:spacing w:before="54"/>
        <w:rPr>
          <w:b/>
        </w:rPr>
      </w:pPr>
    </w:p>
    <w:p w14:paraId="42F45903" w14:textId="52135ABF"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2F3103">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1" w:name="_Hlk187259293"/>
      <w:r w:rsidR="00B1521D">
        <w:rPr>
          <w:w w:val="115"/>
        </w:rPr>
        <w:t xml:space="preserve">disponível em </w:t>
      </w:r>
      <w:bookmarkStart w:id="2"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1"/>
      <w:r>
        <w:rPr>
          <w:w w:val="115"/>
        </w:rPr>
        <w:t>demais legislação aplicável.</w:t>
      </w:r>
    </w:p>
    <w:bookmarkEnd w:id="2"/>
    <w:p w14:paraId="33079352" w14:textId="77777777" w:rsidR="00671BF7" w:rsidRDefault="00671BF7">
      <w:pPr>
        <w:pStyle w:val="Corpodetexto"/>
        <w:spacing w:before="43"/>
      </w:pPr>
    </w:p>
    <w:p w14:paraId="44AB725A" w14:textId="61F0FA4C"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595139">
        <w:rPr>
          <w:b/>
          <w:w w:val="115"/>
        </w:rPr>
        <w:t>06</w:t>
      </w:r>
      <w:r>
        <w:rPr>
          <w:b/>
          <w:w w:val="115"/>
        </w:rPr>
        <w:t>/</w:t>
      </w:r>
      <w:r w:rsidR="00595139">
        <w:rPr>
          <w:b/>
          <w:w w:val="115"/>
        </w:rPr>
        <w:t xml:space="preserve">03/2025 </w:t>
      </w:r>
      <w:r w:rsidR="00284FB2">
        <w:rPr>
          <w:b/>
          <w:w w:val="115"/>
        </w:rPr>
        <w:t xml:space="preserve">das </w:t>
      </w:r>
      <w:proofErr w:type="gramStart"/>
      <w:r w:rsidR="00671D2C">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15AAAC5"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012458">
        <w:rPr>
          <w:b/>
          <w:w w:val="110"/>
        </w:rPr>
        <w:t>1</w:t>
      </w:r>
      <w:r w:rsidR="00595139">
        <w:rPr>
          <w:b/>
          <w:w w:val="110"/>
        </w:rPr>
        <w:t>2</w:t>
      </w:r>
      <w:r>
        <w:rPr>
          <w:b/>
          <w:w w:val="110"/>
        </w:rPr>
        <w:t>/</w:t>
      </w:r>
      <w:r>
        <w:rPr>
          <w:b/>
          <w:spacing w:val="-14"/>
          <w:w w:val="110"/>
        </w:rPr>
        <w:t xml:space="preserve"> </w:t>
      </w:r>
      <w:r w:rsidR="00595139">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0F861C3D"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595139">
        <w:rPr>
          <w:b/>
          <w:w w:val="110"/>
        </w:rPr>
        <w:t>12/</w:t>
      </w:r>
      <w:r w:rsidR="00595139">
        <w:rPr>
          <w:b/>
          <w:spacing w:val="-14"/>
          <w:w w:val="110"/>
        </w:rPr>
        <w:t xml:space="preserve"> </w:t>
      </w:r>
      <w:r w:rsidR="00595139">
        <w:rPr>
          <w:b/>
          <w:w w:val="110"/>
        </w:rPr>
        <w:t>03</w:t>
      </w:r>
      <w:r w:rsidR="00595139">
        <w:rPr>
          <w:b/>
          <w:spacing w:val="-14"/>
          <w:w w:val="110"/>
        </w:rPr>
        <w:t xml:space="preserve"> </w:t>
      </w:r>
      <w:r w:rsidR="00595139">
        <w:rPr>
          <w:b/>
          <w:w w:val="110"/>
        </w:rPr>
        <w:t>/2025</w:t>
      </w:r>
      <w:r w:rsidR="00595139">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749DF196" w14:textId="77777777" w:rsidR="0042643A" w:rsidRPr="00304DBE" w:rsidRDefault="00012458" w:rsidP="0042643A">
      <w:pPr>
        <w:spacing w:line="360" w:lineRule="auto"/>
        <w:ind w:left="-284" w:right="-852" w:firstLine="709"/>
        <w:jc w:val="both"/>
        <w:rPr>
          <w:b/>
          <w:bCs/>
        </w:rPr>
      </w:pPr>
      <w:r>
        <w:rPr>
          <w:b/>
          <w:w w:val="110"/>
        </w:rPr>
        <w:t xml:space="preserve">      </w:t>
      </w:r>
      <w:r w:rsidR="0042643A" w:rsidRPr="00304DBE">
        <w:rPr>
          <w:b/>
          <w:bCs/>
        </w:rPr>
        <w:t xml:space="preserve">Recurso municipal / estadual / federal </w:t>
      </w:r>
    </w:p>
    <w:p w14:paraId="6A4A0D89" w14:textId="77777777" w:rsidR="0042643A" w:rsidRPr="00304DBE" w:rsidRDefault="0042643A" w:rsidP="0042643A">
      <w:pPr>
        <w:widowControl/>
        <w:numPr>
          <w:ilvl w:val="0"/>
          <w:numId w:val="22"/>
        </w:numPr>
        <w:autoSpaceDE/>
        <w:autoSpaceDN/>
        <w:spacing w:line="360" w:lineRule="auto"/>
        <w:ind w:left="-284" w:right="-711" w:firstLine="709"/>
        <w:jc w:val="both"/>
      </w:pPr>
    </w:p>
    <w:p w14:paraId="35F63F53" w14:textId="77777777" w:rsidR="0042643A" w:rsidRPr="00304DBE" w:rsidRDefault="0042643A" w:rsidP="0042643A">
      <w:pPr>
        <w:widowControl/>
        <w:numPr>
          <w:ilvl w:val="0"/>
          <w:numId w:val="22"/>
        </w:numPr>
        <w:autoSpaceDE/>
        <w:autoSpaceDN/>
        <w:spacing w:line="360" w:lineRule="auto"/>
        <w:ind w:left="-284" w:right="-711" w:firstLine="709"/>
        <w:jc w:val="both"/>
      </w:pPr>
      <w:proofErr w:type="gramStart"/>
      <w:r w:rsidRPr="00304DBE">
        <w:rPr>
          <w:b/>
          <w:bCs/>
        </w:rPr>
        <w:t xml:space="preserve">02 16 </w:t>
      </w:r>
      <w:r w:rsidRPr="00304DBE">
        <w:t>- SECRETARIA</w:t>
      </w:r>
      <w:proofErr w:type="gramEnd"/>
      <w:r w:rsidRPr="00304DBE">
        <w:t xml:space="preserve"> MUNICIPAL DE SAUDE</w:t>
      </w:r>
    </w:p>
    <w:p w14:paraId="42E824F9" w14:textId="77777777" w:rsidR="0042643A" w:rsidRPr="00304DBE" w:rsidRDefault="0042643A" w:rsidP="0042643A">
      <w:pPr>
        <w:widowControl/>
        <w:numPr>
          <w:ilvl w:val="0"/>
          <w:numId w:val="22"/>
        </w:numPr>
        <w:autoSpaceDE/>
        <w:autoSpaceDN/>
        <w:spacing w:line="360" w:lineRule="auto"/>
        <w:ind w:left="-284" w:right="-711" w:firstLine="709"/>
        <w:jc w:val="both"/>
      </w:pPr>
      <w:proofErr w:type="gramStart"/>
      <w:r w:rsidRPr="00304DBE">
        <w:rPr>
          <w:b/>
          <w:bCs/>
        </w:rPr>
        <w:t>021601</w:t>
      </w:r>
      <w:r w:rsidRPr="00304DBE">
        <w:t xml:space="preserve"> – FUNDO</w:t>
      </w:r>
      <w:proofErr w:type="gramEnd"/>
      <w:r w:rsidRPr="00304DBE">
        <w:t xml:space="preserve"> MUNICIPAL DE SAUDE</w:t>
      </w:r>
    </w:p>
    <w:p w14:paraId="5EDF4BC8" w14:textId="77777777" w:rsidR="0042643A" w:rsidRPr="00304DBE" w:rsidRDefault="0042643A" w:rsidP="0042643A">
      <w:pPr>
        <w:widowControl/>
        <w:numPr>
          <w:ilvl w:val="0"/>
          <w:numId w:val="22"/>
        </w:numPr>
        <w:autoSpaceDE/>
        <w:autoSpaceDN/>
        <w:spacing w:line="360" w:lineRule="auto"/>
        <w:ind w:left="-284" w:right="-711" w:firstLine="709"/>
        <w:jc w:val="both"/>
      </w:pPr>
    </w:p>
    <w:p w14:paraId="376B2401" w14:textId="77777777" w:rsidR="0042643A" w:rsidRPr="00304DBE" w:rsidRDefault="0042643A" w:rsidP="0042643A">
      <w:pPr>
        <w:widowControl/>
        <w:numPr>
          <w:ilvl w:val="0"/>
          <w:numId w:val="22"/>
        </w:numPr>
        <w:autoSpaceDE/>
        <w:autoSpaceDN/>
        <w:spacing w:line="360" w:lineRule="auto"/>
        <w:ind w:left="-284" w:right="-711" w:firstLine="709"/>
        <w:jc w:val="both"/>
        <w:rPr>
          <w:b/>
          <w:bCs/>
        </w:rPr>
      </w:pPr>
      <w:r w:rsidRPr="00304DBE">
        <w:rPr>
          <w:b/>
          <w:bCs/>
        </w:rPr>
        <w:t>FICHA 259</w:t>
      </w:r>
    </w:p>
    <w:p w14:paraId="245106DE" w14:textId="77777777" w:rsidR="0042643A" w:rsidRPr="00304DBE" w:rsidRDefault="0042643A" w:rsidP="0042643A">
      <w:pPr>
        <w:widowControl/>
        <w:numPr>
          <w:ilvl w:val="0"/>
          <w:numId w:val="22"/>
        </w:numPr>
        <w:autoSpaceDE/>
        <w:autoSpaceDN/>
        <w:spacing w:line="360" w:lineRule="auto"/>
        <w:ind w:left="-284" w:right="-711" w:firstLine="709"/>
        <w:jc w:val="both"/>
      </w:pPr>
      <w:r w:rsidRPr="00304DBE">
        <w:t xml:space="preserve">10.301.0034.2015.00003.3.90.32.00 </w:t>
      </w:r>
    </w:p>
    <w:p w14:paraId="53813795" w14:textId="77777777" w:rsidR="0042643A" w:rsidRPr="00304DBE" w:rsidRDefault="0042643A" w:rsidP="0042643A">
      <w:pPr>
        <w:widowControl/>
        <w:numPr>
          <w:ilvl w:val="0"/>
          <w:numId w:val="22"/>
        </w:numPr>
        <w:autoSpaceDE/>
        <w:autoSpaceDN/>
        <w:spacing w:line="360" w:lineRule="auto"/>
        <w:ind w:left="-284" w:right="-711" w:firstLine="709"/>
        <w:jc w:val="both"/>
        <w:rPr>
          <w:b/>
          <w:bCs/>
        </w:rPr>
      </w:pPr>
      <w:r w:rsidRPr="00304DBE">
        <w:t xml:space="preserve">MATERIAL, BEM OU SERVIÇO PARA DISTRIBUIÇÃO </w:t>
      </w:r>
      <w:proofErr w:type="gramStart"/>
      <w:r w:rsidRPr="00304DBE">
        <w:t>GRATUITA</w:t>
      </w:r>
      <w:proofErr w:type="gramEnd"/>
    </w:p>
    <w:p w14:paraId="1F3E2D2B" w14:textId="77777777" w:rsidR="0042643A" w:rsidRPr="00304DBE" w:rsidRDefault="0042643A" w:rsidP="0042643A">
      <w:pPr>
        <w:widowControl/>
        <w:numPr>
          <w:ilvl w:val="0"/>
          <w:numId w:val="22"/>
        </w:numPr>
        <w:autoSpaceDE/>
        <w:autoSpaceDN/>
        <w:spacing w:line="360" w:lineRule="auto"/>
        <w:ind w:left="-284" w:right="-711" w:firstLine="709"/>
        <w:jc w:val="both"/>
        <w:rPr>
          <w:b/>
          <w:bCs/>
        </w:rPr>
      </w:pPr>
    </w:p>
    <w:p w14:paraId="2F577C86" w14:textId="77777777" w:rsidR="0042643A" w:rsidRPr="00304DBE" w:rsidRDefault="0042643A" w:rsidP="0042643A">
      <w:pPr>
        <w:widowControl/>
        <w:numPr>
          <w:ilvl w:val="0"/>
          <w:numId w:val="22"/>
        </w:numPr>
        <w:autoSpaceDE/>
        <w:autoSpaceDN/>
        <w:spacing w:line="360" w:lineRule="auto"/>
        <w:ind w:left="-284" w:right="-711" w:firstLine="709"/>
        <w:jc w:val="both"/>
        <w:rPr>
          <w:b/>
          <w:bCs/>
        </w:rPr>
      </w:pPr>
      <w:r w:rsidRPr="00304DBE">
        <w:rPr>
          <w:b/>
          <w:bCs/>
        </w:rPr>
        <w:t>FICHA 260</w:t>
      </w:r>
    </w:p>
    <w:p w14:paraId="4A50F978" w14:textId="77777777" w:rsidR="0042643A" w:rsidRPr="00304DBE" w:rsidRDefault="0042643A" w:rsidP="0042643A">
      <w:pPr>
        <w:widowControl/>
        <w:numPr>
          <w:ilvl w:val="0"/>
          <w:numId w:val="22"/>
        </w:numPr>
        <w:autoSpaceDE/>
        <w:autoSpaceDN/>
        <w:spacing w:line="360" w:lineRule="auto"/>
        <w:ind w:left="-284" w:right="-711" w:firstLine="709"/>
        <w:jc w:val="both"/>
      </w:pPr>
      <w:r w:rsidRPr="00304DBE">
        <w:t xml:space="preserve">10.301.0034.2015.00003.3.90.32.00 </w:t>
      </w:r>
    </w:p>
    <w:p w14:paraId="1F7F53CD" w14:textId="77777777" w:rsidR="0042643A" w:rsidRPr="00304DBE" w:rsidRDefault="0042643A" w:rsidP="0042643A">
      <w:pPr>
        <w:widowControl/>
        <w:numPr>
          <w:ilvl w:val="0"/>
          <w:numId w:val="22"/>
        </w:numPr>
        <w:autoSpaceDE/>
        <w:autoSpaceDN/>
        <w:spacing w:line="360" w:lineRule="auto"/>
        <w:ind w:left="-284" w:right="-711" w:firstLine="709"/>
        <w:jc w:val="both"/>
      </w:pPr>
      <w:r w:rsidRPr="00304DBE">
        <w:t xml:space="preserve">MATERIAL, BEM OU SERVIÇO PARA DISTRIBUIÇÃO </w:t>
      </w:r>
      <w:proofErr w:type="gramStart"/>
      <w:r w:rsidRPr="00304DBE">
        <w:t>GRATUITA</w:t>
      </w:r>
      <w:proofErr w:type="gramEnd"/>
    </w:p>
    <w:p w14:paraId="72BEA5D4" w14:textId="77777777" w:rsidR="0042643A" w:rsidRPr="00304DBE" w:rsidRDefault="0042643A" w:rsidP="0042643A">
      <w:pPr>
        <w:widowControl/>
        <w:numPr>
          <w:ilvl w:val="0"/>
          <w:numId w:val="22"/>
        </w:numPr>
        <w:autoSpaceDE/>
        <w:autoSpaceDN/>
        <w:spacing w:line="360" w:lineRule="auto"/>
        <w:ind w:left="-284" w:right="-711" w:firstLine="709"/>
        <w:jc w:val="both"/>
      </w:pPr>
    </w:p>
    <w:p w14:paraId="16ECA55D" w14:textId="77777777" w:rsidR="0042643A" w:rsidRPr="00304DBE" w:rsidRDefault="0042643A" w:rsidP="0042643A">
      <w:pPr>
        <w:widowControl/>
        <w:numPr>
          <w:ilvl w:val="0"/>
          <w:numId w:val="22"/>
        </w:numPr>
        <w:autoSpaceDE/>
        <w:autoSpaceDN/>
        <w:spacing w:line="360" w:lineRule="auto"/>
        <w:ind w:left="-284" w:right="-711" w:firstLine="709"/>
        <w:jc w:val="both"/>
        <w:rPr>
          <w:b/>
          <w:bCs/>
        </w:rPr>
      </w:pPr>
      <w:r w:rsidRPr="00304DBE">
        <w:rPr>
          <w:b/>
          <w:bCs/>
        </w:rPr>
        <w:t>FICHA 270</w:t>
      </w:r>
    </w:p>
    <w:p w14:paraId="0F909144" w14:textId="77777777" w:rsidR="0042643A" w:rsidRPr="00304DBE" w:rsidRDefault="0042643A" w:rsidP="0042643A">
      <w:pPr>
        <w:widowControl/>
        <w:numPr>
          <w:ilvl w:val="0"/>
          <w:numId w:val="22"/>
        </w:numPr>
        <w:autoSpaceDE/>
        <w:autoSpaceDN/>
        <w:spacing w:line="360" w:lineRule="auto"/>
        <w:ind w:left="-284" w:right="-711" w:firstLine="709"/>
        <w:jc w:val="both"/>
      </w:pPr>
      <w:r w:rsidRPr="00304DBE">
        <w:lastRenderedPageBreak/>
        <w:t xml:space="preserve">10.301.0034.2015.00163.3.90.32.00 </w:t>
      </w:r>
    </w:p>
    <w:p w14:paraId="3821A52F" w14:textId="77777777" w:rsidR="0042643A" w:rsidRPr="00304DBE" w:rsidRDefault="0042643A" w:rsidP="0042643A">
      <w:pPr>
        <w:widowControl/>
        <w:numPr>
          <w:ilvl w:val="0"/>
          <w:numId w:val="22"/>
        </w:numPr>
        <w:autoSpaceDE/>
        <w:autoSpaceDN/>
        <w:spacing w:line="360" w:lineRule="auto"/>
        <w:ind w:left="-284" w:right="-711" w:firstLine="709"/>
        <w:jc w:val="both"/>
      </w:pPr>
      <w:r w:rsidRPr="00304DBE">
        <w:t xml:space="preserve">MATERIAL, BEM OU SERVIÇO PARA DISTRIBUIÇÃO </w:t>
      </w:r>
      <w:proofErr w:type="gramStart"/>
      <w:r w:rsidRPr="00304DBE">
        <w:t>GRATUITA</w:t>
      </w:r>
      <w:proofErr w:type="gramEnd"/>
    </w:p>
    <w:p w14:paraId="7DCAE0D9" w14:textId="77777777" w:rsidR="0042643A" w:rsidRPr="00304DBE" w:rsidRDefault="0042643A" w:rsidP="0042643A">
      <w:pPr>
        <w:spacing w:line="360" w:lineRule="auto"/>
        <w:ind w:left="-567" w:right="-708" w:firstLine="709"/>
        <w:jc w:val="both"/>
        <w:rPr>
          <w:rFonts w:eastAsia="Arial-BoldMT"/>
          <w:b/>
          <w:bCs/>
        </w:rPr>
      </w:pPr>
    </w:p>
    <w:p w14:paraId="2EEC7C08" w14:textId="48BF7951" w:rsidR="00671BF7" w:rsidRDefault="00671BF7" w:rsidP="0042643A">
      <w:pPr>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1E743A8"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012458" w:rsidRPr="00BC4BFF">
        <w:rPr>
          <w:b/>
          <w:w w:val="110"/>
        </w:rPr>
        <w:t xml:space="preserve">CONTRATAÇÃO DE </w:t>
      </w:r>
      <w:r w:rsidR="00595139">
        <w:rPr>
          <w:b/>
          <w:w w:val="110"/>
        </w:rPr>
        <w:t xml:space="preserve">EMPRESA PARA FORNECIMENTO  DE ITENS DE HIGIENE E MEDICAMENTOS DA PACIENTE EMANUELLE BARBOSA DE ARAÚJO CONFORME DECISÃO JUDICIAL PROLATADA N°1000553-86.2023.8.26.0434. </w:t>
      </w:r>
      <w:proofErr w:type="gramStart"/>
      <w:r>
        <w:rPr>
          <w:w w:val="110"/>
        </w:rPr>
        <w:t>por</w:t>
      </w:r>
      <w:proofErr w:type="gramEnd"/>
      <w:r>
        <w:rPr>
          <w:w w:val="110"/>
        </w:rPr>
        <w:t xml:space="preserve">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4A485E8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2F3103">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 xml:space="preserve">Nos valores propostos estarão inclusos todos os custos operacionais, encargos </w:t>
      </w:r>
      <w:r>
        <w:rPr>
          <w:w w:val="110"/>
        </w:rPr>
        <w:lastRenderedPageBreak/>
        <w:t>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219556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lastRenderedPageBreak/>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lastRenderedPageBreak/>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lastRenderedPageBreak/>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lastRenderedPageBreak/>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773A3ACD"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A248A8">
        <w:rPr>
          <w:w w:val="115"/>
          <w:sz w:val="18"/>
          <w:szCs w:val="18"/>
        </w:rPr>
        <w:t xml:space="preserve">28 </w:t>
      </w:r>
      <w:r w:rsidRPr="00012458">
        <w:rPr>
          <w:w w:val="115"/>
          <w:sz w:val="18"/>
          <w:szCs w:val="18"/>
        </w:rPr>
        <w:t>de</w:t>
      </w:r>
      <w:r w:rsidR="003E5220">
        <w:rPr>
          <w:w w:val="115"/>
          <w:sz w:val="18"/>
          <w:szCs w:val="18"/>
        </w:rPr>
        <w:t xml:space="preserve"> </w:t>
      </w:r>
      <w:r w:rsidR="00A248A8">
        <w:rPr>
          <w:w w:val="115"/>
          <w:sz w:val="18"/>
          <w:szCs w:val="18"/>
        </w:rPr>
        <w:t>fevereiro</w:t>
      </w:r>
      <w:proofErr w:type="gramStart"/>
      <w:r w:rsidR="003E5220">
        <w:rPr>
          <w:w w:val="115"/>
          <w:sz w:val="18"/>
          <w:szCs w:val="18"/>
        </w:rPr>
        <w:t xml:space="preserve"> </w:t>
      </w:r>
      <w:r w:rsidRPr="00012458">
        <w:rPr>
          <w:spacing w:val="-4"/>
          <w:w w:val="115"/>
          <w:sz w:val="18"/>
          <w:szCs w:val="18"/>
        </w:rPr>
        <w:t xml:space="preserve"> </w:t>
      </w:r>
      <w:proofErr w:type="gramEnd"/>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9753475" w14:textId="7A094474" w:rsidR="002C410C" w:rsidRDefault="00595139" w:rsidP="002C410C">
      <w:pPr>
        <w:pStyle w:val="Corpodetexto"/>
        <w:spacing w:before="145"/>
        <w:rPr>
          <w:b/>
          <w:w w:val="110"/>
        </w:rPr>
      </w:pPr>
      <w:r w:rsidRPr="00BC4BFF">
        <w:rPr>
          <w:b/>
          <w:w w:val="110"/>
        </w:rPr>
        <w:t xml:space="preserve">CONTRATAÇÃO DE </w:t>
      </w:r>
      <w:r>
        <w:rPr>
          <w:b/>
          <w:w w:val="110"/>
        </w:rPr>
        <w:t>EMPRESA PARA FORNECIMENTO</w:t>
      </w:r>
      <w:proofErr w:type="gramStart"/>
      <w:r>
        <w:rPr>
          <w:b/>
          <w:w w:val="110"/>
        </w:rPr>
        <w:t xml:space="preserve">  </w:t>
      </w:r>
      <w:proofErr w:type="gramEnd"/>
      <w:r>
        <w:rPr>
          <w:b/>
          <w:w w:val="110"/>
        </w:rPr>
        <w:t>DE ITENS DE HIGIENE E MEDICAMENTOS DA PACIENTE EMANUELLE BARBOSA DE ARAÚJO CONFORME DECISÃO JUDICIAL PROLATADA N°1000553-86.2023.8.26.0434</w:t>
      </w:r>
    </w:p>
    <w:p w14:paraId="5093FDD7" w14:textId="77777777" w:rsidR="00595139" w:rsidRDefault="00595139"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7804C252" w14:textId="77777777" w:rsidR="002C410C" w:rsidRDefault="002C410C">
      <w:pPr>
        <w:pStyle w:val="Ttulo1"/>
        <w:ind w:left="299" w:right="20"/>
        <w:jc w:val="center"/>
        <w:rPr>
          <w:w w:val="115"/>
        </w:rPr>
      </w:pPr>
    </w:p>
    <w:tbl>
      <w:tblPr>
        <w:tblW w:w="5000" w:type="pct"/>
        <w:tblCellMar>
          <w:left w:w="70" w:type="dxa"/>
          <w:right w:w="70" w:type="dxa"/>
        </w:tblCellMar>
        <w:tblLook w:val="04A0" w:firstRow="1" w:lastRow="0" w:firstColumn="1" w:lastColumn="0" w:noHBand="0" w:noVBand="1"/>
      </w:tblPr>
      <w:tblGrid>
        <w:gridCol w:w="552"/>
        <w:gridCol w:w="534"/>
        <w:gridCol w:w="5471"/>
        <w:gridCol w:w="697"/>
        <w:gridCol w:w="1283"/>
        <w:gridCol w:w="1823"/>
      </w:tblGrid>
      <w:tr w:rsidR="00A248A8" w:rsidRPr="00304DBE" w14:paraId="629B2635" w14:textId="77777777" w:rsidTr="00A248A8">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0C74" w14:textId="77777777" w:rsidR="00A248A8" w:rsidRPr="00304DBE" w:rsidRDefault="00A248A8" w:rsidP="00A248A8">
            <w:pPr>
              <w:jc w:val="center"/>
              <w:rPr>
                <w:b/>
                <w:bCs/>
                <w:color w:val="000000"/>
                <w:lang w:eastAsia="pt-BR"/>
              </w:rPr>
            </w:pPr>
            <w:r w:rsidRPr="00304DBE">
              <w:rPr>
                <w:b/>
                <w:bCs/>
                <w:color w:val="000000"/>
                <w:lang w:eastAsia="pt-BR"/>
              </w:rPr>
              <w:t>ITEM</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1E9C99A1" w14:textId="77777777" w:rsidR="00A248A8" w:rsidRPr="00304DBE" w:rsidRDefault="00A248A8" w:rsidP="00A248A8">
            <w:pPr>
              <w:jc w:val="center"/>
              <w:rPr>
                <w:b/>
                <w:bCs/>
                <w:color w:val="000000"/>
                <w:lang w:eastAsia="pt-BR"/>
              </w:rPr>
            </w:pPr>
            <w:r w:rsidRPr="00304DBE">
              <w:rPr>
                <w:b/>
                <w:bCs/>
                <w:color w:val="000000"/>
                <w:lang w:eastAsia="pt-BR"/>
              </w:rPr>
              <w:t>UNID</w:t>
            </w:r>
          </w:p>
        </w:tc>
        <w:tc>
          <w:tcPr>
            <w:tcW w:w="2390" w:type="pct"/>
            <w:tcBorders>
              <w:top w:val="single" w:sz="4" w:space="0" w:color="auto"/>
              <w:left w:val="nil"/>
              <w:bottom w:val="single" w:sz="4" w:space="0" w:color="auto"/>
              <w:right w:val="single" w:sz="4" w:space="0" w:color="auto"/>
            </w:tcBorders>
            <w:shd w:val="clear" w:color="auto" w:fill="auto"/>
            <w:noWrap/>
            <w:vAlign w:val="bottom"/>
            <w:hideMark/>
          </w:tcPr>
          <w:p w14:paraId="78BE8702" w14:textId="77777777" w:rsidR="00A248A8" w:rsidRPr="00304DBE" w:rsidRDefault="00A248A8" w:rsidP="00A248A8">
            <w:pPr>
              <w:jc w:val="center"/>
              <w:rPr>
                <w:b/>
                <w:bCs/>
                <w:color w:val="000000"/>
                <w:lang w:eastAsia="pt-BR"/>
              </w:rPr>
            </w:pPr>
            <w:r w:rsidRPr="00304DBE">
              <w:rPr>
                <w:b/>
                <w:bCs/>
                <w:color w:val="000000"/>
                <w:lang w:eastAsia="pt-BR"/>
              </w:rPr>
              <w:t>NOME DO PRODUTO</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14:paraId="404E498B" w14:textId="77777777" w:rsidR="00A248A8" w:rsidRPr="00304DBE" w:rsidRDefault="00A248A8" w:rsidP="00A248A8">
            <w:pPr>
              <w:jc w:val="center"/>
              <w:rPr>
                <w:b/>
                <w:bCs/>
                <w:color w:val="000000"/>
                <w:lang w:eastAsia="pt-BR"/>
              </w:rPr>
            </w:pPr>
            <w:r w:rsidRPr="00304DBE">
              <w:rPr>
                <w:b/>
                <w:bCs/>
                <w:color w:val="000000"/>
                <w:lang w:eastAsia="pt-BR"/>
              </w:rPr>
              <w:t>QUANT</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1668300B" w14:textId="77777777" w:rsidR="00A248A8" w:rsidRPr="00304DBE" w:rsidRDefault="00A248A8" w:rsidP="00A248A8">
            <w:pPr>
              <w:jc w:val="center"/>
              <w:rPr>
                <w:b/>
                <w:bCs/>
                <w:color w:val="000000"/>
                <w:lang w:eastAsia="pt-BR"/>
              </w:rPr>
            </w:pPr>
            <w:r w:rsidRPr="00304DBE">
              <w:rPr>
                <w:b/>
                <w:bCs/>
                <w:color w:val="000000"/>
                <w:lang w:eastAsia="pt-BR"/>
              </w:rPr>
              <w:t>VALOR UNIT</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3607C19B" w14:textId="77777777" w:rsidR="00A248A8" w:rsidRPr="00304DBE" w:rsidRDefault="00A248A8" w:rsidP="00A248A8">
            <w:pPr>
              <w:jc w:val="center"/>
              <w:rPr>
                <w:b/>
                <w:bCs/>
                <w:color w:val="000000"/>
                <w:lang w:eastAsia="pt-BR"/>
              </w:rPr>
            </w:pPr>
            <w:r w:rsidRPr="00304DBE">
              <w:rPr>
                <w:b/>
                <w:bCs/>
                <w:color w:val="000000"/>
                <w:lang w:eastAsia="pt-BR"/>
              </w:rPr>
              <w:t>VALOR TOTAL</w:t>
            </w:r>
          </w:p>
        </w:tc>
      </w:tr>
      <w:tr w:rsidR="00A248A8" w:rsidRPr="00304DBE" w14:paraId="3586281F"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7515A35B" w14:textId="77777777" w:rsidR="00A248A8" w:rsidRPr="00304DBE" w:rsidRDefault="00A248A8" w:rsidP="00A248A8">
            <w:pPr>
              <w:jc w:val="right"/>
              <w:rPr>
                <w:color w:val="000000"/>
                <w:lang w:eastAsia="pt-BR"/>
              </w:rPr>
            </w:pPr>
            <w:proofErr w:type="gramStart"/>
            <w:r w:rsidRPr="00304DBE">
              <w:rPr>
                <w:color w:val="000000"/>
                <w:lang w:eastAsia="pt-BR"/>
              </w:rPr>
              <w:t>1</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5A28CDAC"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6A6723D0" w14:textId="77777777" w:rsidR="00A248A8" w:rsidRPr="00304DBE" w:rsidRDefault="00A248A8" w:rsidP="00A248A8">
            <w:pPr>
              <w:rPr>
                <w:color w:val="000000"/>
                <w:lang w:eastAsia="pt-BR"/>
              </w:rPr>
            </w:pPr>
            <w:r w:rsidRPr="00304DBE">
              <w:rPr>
                <w:color w:val="000000"/>
                <w:lang w:eastAsia="pt-BR"/>
              </w:rPr>
              <w:t>CLORETO DE SÓDIO SPRAY 0,9% (</w:t>
            </w:r>
            <w:proofErr w:type="gramStart"/>
            <w:r w:rsidRPr="00304DBE">
              <w:rPr>
                <w:color w:val="000000"/>
                <w:lang w:eastAsia="pt-BR"/>
              </w:rPr>
              <w:t>100ML</w:t>
            </w:r>
            <w:proofErr w:type="gramEnd"/>
            <w:r w:rsidRPr="00304DBE">
              <w:rPr>
                <w:color w:val="000000"/>
                <w:lang w:eastAsia="pt-BR"/>
              </w:rPr>
              <w:t>)</w:t>
            </w:r>
          </w:p>
        </w:tc>
        <w:tc>
          <w:tcPr>
            <w:tcW w:w="394" w:type="pct"/>
            <w:tcBorders>
              <w:top w:val="nil"/>
              <w:left w:val="nil"/>
              <w:bottom w:val="single" w:sz="4" w:space="0" w:color="auto"/>
              <w:right w:val="single" w:sz="4" w:space="0" w:color="auto"/>
            </w:tcBorders>
            <w:shd w:val="clear" w:color="auto" w:fill="auto"/>
            <w:noWrap/>
            <w:vAlign w:val="bottom"/>
            <w:hideMark/>
          </w:tcPr>
          <w:p w14:paraId="11D5C4B9" w14:textId="77777777" w:rsidR="00A248A8" w:rsidRPr="00304DBE" w:rsidRDefault="00A248A8" w:rsidP="00A248A8">
            <w:pPr>
              <w:jc w:val="right"/>
              <w:rPr>
                <w:color w:val="000000"/>
                <w:lang w:eastAsia="pt-BR"/>
              </w:rPr>
            </w:pPr>
            <w:proofErr w:type="gramStart"/>
            <w:r w:rsidRPr="00304DBE">
              <w:rPr>
                <w:color w:val="000000"/>
                <w:lang w:eastAsia="pt-BR"/>
              </w:rPr>
              <w:t>6</w:t>
            </w:r>
            <w:proofErr w:type="gramEnd"/>
          </w:p>
        </w:tc>
        <w:tc>
          <w:tcPr>
            <w:tcW w:w="685" w:type="pct"/>
            <w:tcBorders>
              <w:top w:val="nil"/>
              <w:left w:val="nil"/>
              <w:bottom w:val="single" w:sz="4" w:space="0" w:color="auto"/>
              <w:right w:val="single" w:sz="4" w:space="0" w:color="auto"/>
            </w:tcBorders>
            <w:shd w:val="clear" w:color="auto" w:fill="auto"/>
            <w:noWrap/>
            <w:vAlign w:val="bottom"/>
            <w:hideMark/>
          </w:tcPr>
          <w:p w14:paraId="50E89EBC" w14:textId="77777777" w:rsidR="00A248A8" w:rsidRPr="00304DBE" w:rsidRDefault="00A248A8" w:rsidP="00A248A8">
            <w:pPr>
              <w:rPr>
                <w:color w:val="000000"/>
                <w:lang w:eastAsia="pt-BR"/>
              </w:rPr>
            </w:pPr>
            <w:r w:rsidRPr="00304DBE">
              <w:rPr>
                <w:color w:val="000000"/>
                <w:lang w:eastAsia="pt-BR"/>
              </w:rPr>
              <w:t xml:space="preserve"> R$               51,83 </w:t>
            </w:r>
          </w:p>
        </w:tc>
        <w:tc>
          <w:tcPr>
            <w:tcW w:w="927" w:type="pct"/>
            <w:tcBorders>
              <w:top w:val="nil"/>
              <w:left w:val="nil"/>
              <w:bottom w:val="single" w:sz="4" w:space="0" w:color="auto"/>
              <w:right w:val="single" w:sz="4" w:space="0" w:color="auto"/>
            </w:tcBorders>
            <w:shd w:val="clear" w:color="auto" w:fill="auto"/>
            <w:noWrap/>
            <w:vAlign w:val="bottom"/>
            <w:hideMark/>
          </w:tcPr>
          <w:p w14:paraId="071E6E9D" w14:textId="77777777" w:rsidR="00A248A8" w:rsidRPr="00304DBE" w:rsidRDefault="00A248A8" w:rsidP="00A248A8">
            <w:pPr>
              <w:rPr>
                <w:color w:val="000000"/>
                <w:lang w:eastAsia="pt-BR"/>
              </w:rPr>
            </w:pPr>
            <w:r w:rsidRPr="00304DBE">
              <w:rPr>
                <w:color w:val="000000"/>
                <w:lang w:eastAsia="pt-BR"/>
              </w:rPr>
              <w:t xml:space="preserve"> R$                           310,98 </w:t>
            </w:r>
          </w:p>
        </w:tc>
      </w:tr>
      <w:tr w:rsidR="00A248A8" w:rsidRPr="00304DBE" w14:paraId="167C156A"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76BDF1BE" w14:textId="77777777" w:rsidR="00A248A8" w:rsidRPr="00304DBE" w:rsidRDefault="00A248A8" w:rsidP="00A248A8">
            <w:pPr>
              <w:jc w:val="right"/>
              <w:rPr>
                <w:color w:val="000000"/>
                <w:lang w:eastAsia="pt-BR"/>
              </w:rPr>
            </w:pPr>
            <w:proofErr w:type="gramStart"/>
            <w:r w:rsidRPr="00304DBE">
              <w:rPr>
                <w:color w:val="000000"/>
                <w:lang w:eastAsia="pt-BR"/>
              </w:rPr>
              <w:t>2</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6FF006F9"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66486F86" w14:textId="77777777" w:rsidR="00A248A8" w:rsidRPr="00304DBE" w:rsidRDefault="00A248A8" w:rsidP="00A248A8">
            <w:pPr>
              <w:rPr>
                <w:color w:val="000000"/>
                <w:lang w:eastAsia="pt-BR"/>
              </w:rPr>
            </w:pPr>
            <w:r w:rsidRPr="00304DBE">
              <w:rPr>
                <w:color w:val="000000"/>
                <w:lang w:eastAsia="pt-BR"/>
              </w:rPr>
              <w:t>AVAMYS 27,5MCG/DOSE, SPRAY NASAL (1UN DE 120 DOSES</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03EB4545"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73CD1685" w14:textId="77777777" w:rsidR="00A248A8" w:rsidRPr="00304DBE" w:rsidRDefault="00A248A8" w:rsidP="00A248A8">
            <w:pPr>
              <w:rPr>
                <w:color w:val="000000"/>
                <w:lang w:eastAsia="pt-BR"/>
              </w:rPr>
            </w:pPr>
            <w:r w:rsidRPr="00304DBE">
              <w:rPr>
                <w:color w:val="000000"/>
                <w:lang w:eastAsia="pt-BR"/>
              </w:rPr>
              <w:t xml:space="preserve"> R$               60,92 </w:t>
            </w:r>
          </w:p>
        </w:tc>
        <w:tc>
          <w:tcPr>
            <w:tcW w:w="927" w:type="pct"/>
            <w:tcBorders>
              <w:top w:val="nil"/>
              <w:left w:val="nil"/>
              <w:bottom w:val="single" w:sz="4" w:space="0" w:color="auto"/>
              <w:right w:val="single" w:sz="4" w:space="0" w:color="auto"/>
            </w:tcBorders>
            <w:shd w:val="clear" w:color="auto" w:fill="auto"/>
            <w:noWrap/>
            <w:vAlign w:val="bottom"/>
            <w:hideMark/>
          </w:tcPr>
          <w:p w14:paraId="1DE5DDD6" w14:textId="77777777" w:rsidR="00A248A8" w:rsidRPr="00304DBE" w:rsidRDefault="00A248A8" w:rsidP="00A248A8">
            <w:pPr>
              <w:rPr>
                <w:color w:val="000000"/>
                <w:lang w:eastAsia="pt-BR"/>
              </w:rPr>
            </w:pPr>
            <w:r w:rsidRPr="00304DBE">
              <w:rPr>
                <w:color w:val="000000"/>
                <w:lang w:eastAsia="pt-BR"/>
              </w:rPr>
              <w:t xml:space="preserve"> R$                           731,04 </w:t>
            </w:r>
          </w:p>
        </w:tc>
      </w:tr>
      <w:tr w:rsidR="00A248A8" w:rsidRPr="00304DBE" w14:paraId="3461789E"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314E3F9A" w14:textId="77777777" w:rsidR="00A248A8" w:rsidRPr="00304DBE" w:rsidRDefault="00A248A8" w:rsidP="00A248A8">
            <w:pPr>
              <w:jc w:val="right"/>
              <w:rPr>
                <w:color w:val="000000"/>
                <w:lang w:eastAsia="pt-BR"/>
              </w:rPr>
            </w:pPr>
            <w:proofErr w:type="gramStart"/>
            <w:r w:rsidRPr="00304DBE">
              <w:rPr>
                <w:color w:val="000000"/>
                <w:lang w:eastAsia="pt-BR"/>
              </w:rPr>
              <w:t>3</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21EAC459"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467B5629" w14:textId="77777777" w:rsidR="00A248A8" w:rsidRPr="00304DBE" w:rsidRDefault="00A248A8" w:rsidP="00A248A8">
            <w:pPr>
              <w:rPr>
                <w:color w:val="000000"/>
                <w:lang w:eastAsia="pt-BR"/>
              </w:rPr>
            </w:pPr>
            <w:r w:rsidRPr="00304DBE">
              <w:rPr>
                <w:color w:val="000000"/>
                <w:lang w:eastAsia="pt-BR"/>
              </w:rPr>
              <w:t>ATODERM ÓLEO DE BANHO, OLÉO (1L</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04A535D8"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510F55DE" w14:textId="77777777" w:rsidR="00A248A8" w:rsidRPr="00304DBE" w:rsidRDefault="00A248A8" w:rsidP="00A248A8">
            <w:pPr>
              <w:rPr>
                <w:color w:val="000000"/>
                <w:lang w:eastAsia="pt-BR"/>
              </w:rPr>
            </w:pPr>
            <w:r w:rsidRPr="00304DBE">
              <w:rPr>
                <w:color w:val="000000"/>
                <w:lang w:eastAsia="pt-BR"/>
              </w:rPr>
              <w:t xml:space="preserve"> R$             180,80 </w:t>
            </w:r>
          </w:p>
        </w:tc>
        <w:tc>
          <w:tcPr>
            <w:tcW w:w="927" w:type="pct"/>
            <w:tcBorders>
              <w:top w:val="nil"/>
              <w:left w:val="nil"/>
              <w:bottom w:val="single" w:sz="4" w:space="0" w:color="auto"/>
              <w:right w:val="single" w:sz="4" w:space="0" w:color="auto"/>
            </w:tcBorders>
            <w:shd w:val="clear" w:color="auto" w:fill="auto"/>
            <w:noWrap/>
            <w:vAlign w:val="bottom"/>
            <w:hideMark/>
          </w:tcPr>
          <w:p w14:paraId="545DFA8B" w14:textId="77777777" w:rsidR="00A248A8" w:rsidRPr="00304DBE" w:rsidRDefault="00A248A8" w:rsidP="00A248A8">
            <w:pPr>
              <w:rPr>
                <w:color w:val="000000"/>
                <w:lang w:eastAsia="pt-BR"/>
              </w:rPr>
            </w:pPr>
            <w:r w:rsidRPr="00304DBE">
              <w:rPr>
                <w:color w:val="000000"/>
                <w:lang w:eastAsia="pt-BR"/>
              </w:rPr>
              <w:t xml:space="preserve"> R$                       2.169,60 </w:t>
            </w:r>
          </w:p>
        </w:tc>
      </w:tr>
      <w:tr w:rsidR="00A248A8" w:rsidRPr="00304DBE" w14:paraId="2AE2C6A1"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1A5D223D" w14:textId="77777777" w:rsidR="00A248A8" w:rsidRPr="00304DBE" w:rsidRDefault="00A248A8" w:rsidP="00A248A8">
            <w:pPr>
              <w:jc w:val="right"/>
              <w:rPr>
                <w:color w:val="000000"/>
                <w:lang w:eastAsia="pt-BR"/>
              </w:rPr>
            </w:pPr>
            <w:proofErr w:type="gramStart"/>
            <w:r w:rsidRPr="00304DBE">
              <w:rPr>
                <w:color w:val="000000"/>
                <w:lang w:eastAsia="pt-BR"/>
              </w:rPr>
              <w:t>4</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01F733AA"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0385A866" w14:textId="77777777" w:rsidR="00A248A8" w:rsidRPr="00304DBE" w:rsidRDefault="00A248A8" w:rsidP="00A248A8">
            <w:pPr>
              <w:rPr>
                <w:color w:val="000000"/>
                <w:lang w:eastAsia="pt-BR"/>
              </w:rPr>
            </w:pPr>
            <w:r w:rsidRPr="00304DBE">
              <w:rPr>
                <w:color w:val="000000"/>
                <w:lang w:eastAsia="pt-BR"/>
              </w:rPr>
              <w:t xml:space="preserve">NUTRIOL MED, </w:t>
            </w:r>
            <w:proofErr w:type="gramStart"/>
            <w:r w:rsidRPr="00304DBE">
              <w:rPr>
                <w:color w:val="000000"/>
                <w:lang w:eastAsia="pt-BR"/>
              </w:rPr>
              <w:t>CREME</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399A07E8"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652E1840" w14:textId="77777777" w:rsidR="00A248A8" w:rsidRPr="00304DBE" w:rsidRDefault="00A248A8" w:rsidP="00A248A8">
            <w:pPr>
              <w:rPr>
                <w:color w:val="000000"/>
                <w:lang w:eastAsia="pt-BR"/>
              </w:rPr>
            </w:pPr>
            <w:r w:rsidRPr="00304DBE">
              <w:rPr>
                <w:color w:val="000000"/>
                <w:lang w:eastAsia="pt-BR"/>
              </w:rPr>
              <w:t xml:space="preserve"> R$               60,00 </w:t>
            </w:r>
          </w:p>
        </w:tc>
        <w:tc>
          <w:tcPr>
            <w:tcW w:w="927" w:type="pct"/>
            <w:tcBorders>
              <w:top w:val="nil"/>
              <w:left w:val="nil"/>
              <w:bottom w:val="single" w:sz="4" w:space="0" w:color="auto"/>
              <w:right w:val="single" w:sz="4" w:space="0" w:color="auto"/>
            </w:tcBorders>
            <w:shd w:val="clear" w:color="auto" w:fill="auto"/>
            <w:noWrap/>
            <w:vAlign w:val="bottom"/>
            <w:hideMark/>
          </w:tcPr>
          <w:p w14:paraId="34653D05" w14:textId="77777777" w:rsidR="00A248A8" w:rsidRPr="00304DBE" w:rsidRDefault="00A248A8" w:rsidP="00A248A8">
            <w:pPr>
              <w:rPr>
                <w:color w:val="000000"/>
                <w:lang w:eastAsia="pt-BR"/>
              </w:rPr>
            </w:pPr>
            <w:r w:rsidRPr="00304DBE">
              <w:rPr>
                <w:color w:val="000000"/>
                <w:lang w:eastAsia="pt-BR"/>
              </w:rPr>
              <w:t xml:space="preserve"> R$                           720,00 </w:t>
            </w:r>
          </w:p>
        </w:tc>
      </w:tr>
      <w:tr w:rsidR="00A248A8" w:rsidRPr="00304DBE" w14:paraId="1EDACA1D"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58EAD1D9" w14:textId="77777777" w:rsidR="00A248A8" w:rsidRPr="00304DBE" w:rsidRDefault="00A248A8" w:rsidP="00A248A8">
            <w:pPr>
              <w:jc w:val="right"/>
              <w:rPr>
                <w:color w:val="000000"/>
                <w:lang w:eastAsia="pt-BR"/>
              </w:rPr>
            </w:pPr>
            <w:proofErr w:type="gramStart"/>
            <w:r w:rsidRPr="00304DBE">
              <w:rPr>
                <w:color w:val="000000"/>
                <w:lang w:eastAsia="pt-BR"/>
              </w:rPr>
              <w:t>5</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438156FC"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53F2E3A1" w14:textId="77777777" w:rsidR="00A248A8" w:rsidRPr="00304DBE" w:rsidRDefault="00A248A8" w:rsidP="00A248A8">
            <w:pPr>
              <w:rPr>
                <w:color w:val="000000"/>
                <w:lang w:eastAsia="pt-BR"/>
              </w:rPr>
            </w:pPr>
            <w:r w:rsidRPr="00304DBE">
              <w:rPr>
                <w:color w:val="000000"/>
                <w:lang w:eastAsia="pt-BR"/>
              </w:rPr>
              <w:t>ADVANTAN 1MG/G, CREME DERMATOLOGICO (1UN DE 15G</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2813686A"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0B996495" w14:textId="77777777" w:rsidR="00A248A8" w:rsidRPr="00304DBE" w:rsidRDefault="00A248A8" w:rsidP="00A248A8">
            <w:pPr>
              <w:rPr>
                <w:color w:val="000000"/>
                <w:lang w:eastAsia="pt-BR"/>
              </w:rPr>
            </w:pPr>
            <w:r w:rsidRPr="00304DBE">
              <w:rPr>
                <w:color w:val="000000"/>
                <w:lang w:eastAsia="pt-BR"/>
              </w:rPr>
              <w:t xml:space="preserve"> R$               71,63 </w:t>
            </w:r>
          </w:p>
        </w:tc>
        <w:tc>
          <w:tcPr>
            <w:tcW w:w="927" w:type="pct"/>
            <w:tcBorders>
              <w:top w:val="nil"/>
              <w:left w:val="nil"/>
              <w:bottom w:val="single" w:sz="4" w:space="0" w:color="auto"/>
              <w:right w:val="single" w:sz="4" w:space="0" w:color="auto"/>
            </w:tcBorders>
            <w:shd w:val="clear" w:color="auto" w:fill="auto"/>
            <w:noWrap/>
            <w:vAlign w:val="bottom"/>
            <w:hideMark/>
          </w:tcPr>
          <w:p w14:paraId="16B452D7" w14:textId="77777777" w:rsidR="00A248A8" w:rsidRPr="00304DBE" w:rsidRDefault="00A248A8" w:rsidP="00A248A8">
            <w:pPr>
              <w:rPr>
                <w:color w:val="000000"/>
                <w:lang w:eastAsia="pt-BR"/>
              </w:rPr>
            </w:pPr>
            <w:r w:rsidRPr="00304DBE">
              <w:rPr>
                <w:color w:val="000000"/>
                <w:lang w:eastAsia="pt-BR"/>
              </w:rPr>
              <w:t xml:space="preserve"> R$                           859,56 </w:t>
            </w:r>
          </w:p>
        </w:tc>
      </w:tr>
      <w:tr w:rsidR="00A248A8" w:rsidRPr="00304DBE" w14:paraId="53102CDB"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4A88835D" w14:textId="77777777" w:rsidR="00A248A8" w:rsidRPr="00304DBE" w:rsidRDefault="00A248A8" w:rsidP="00A248A8">
            <w:pPr>
              <w:jc w:val="right"/>
              <w:rPr>
                <w:color w:val="000000"/>
                <w:lang w:eastAsia="pt-BR"/>
              </w:rPr>
            </w:pPr>
            <w:proofErr w:type="gramStart"/>
            <w:r w:rsidRPr="00304DBE">
              <w:rPr>
                <w:color w:val="000000"/>
                <w:lang w:eastAsia="pt-BR"/>
              </w:rPr>
              <w:t>6</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722475E7"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7BCC0711" w14:textId="77777777" w:rsidR="00A248A8" w:rsidRPr="00304DBE" w:rsidRDefault="00A248A8" w:rsidP="00A248A8">
            <w:pPr>
              <w:rPr>
                <w:color w:val="000000"/>
                <w:lang w:eastAsia="pt-BR"/>
              </w:rPr>
            </w:pPr>
            <w:r w:rsidRPr="00304DBE">
              <w:rPr>
                <w:color w:val="000000"/>
                <w:lang w:eastAsia="pt-BR"/>
              </w:rPr>
              <w:t xml:space="preserve">CLOB-X 0,5 </w:t>
            </w:r>
            <w:proofErr w:type="gramStart"/>
            <w:r w:rsidRPr="00304DBE">
              <w:rPr>
                <w:color w:val="000000"/>
                <w:lang w:eastAsia="pt-BR"/>
              </w:rPr>
              <w:t>mg</w:t>
            </w:r>
            <w:proofErr w:type="gramEnd"/>
            <w:r w:rsidRPr="00304DBE">
              <w:rPr>
                <w:color w:val="000000"/>
                <w:lang w:eastAsia="pt-BR"/>
              </w:rPr>
              <w:t xml:space="preserve">/ml, emulsão tópica </w:t>
            </w:r>
          </w:p>
        </w:tc>
        <w:tc>
          <w:tcPr>
            <w:tcW w:w="394" w:type="pct"/>
            <w:tcBorders>
              <w:top w:val="nil"/>
              <w:left w:val="nil"/>
              <w:bottom w:val="single" w:sz="4" w:space="0" w:color="auto"/>
              <w:right w:val="single" w:sz="4" w:space="0" w:color="auto"/>
            </w:tcBorders>
            <w:shd w:val="clear" w:color="auto" w:fill="auto"/>
            <w:noWrap/>
            <w:vAlign w:val="bottom"/>
            <w:hideMark/>
          </w:tcPr>
          <w:p w14:paraId="5D380398"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48EED820" w14:textId="77777777" w:rsidR="00A248A8" w:rsidRPr="00304DBE" w:rsidRDefault="00A248A8" w:rsidP="00A248A8">
            <w:pPr>
              <w:rPr>
                <w:color w:val="000000"/>
                <w:lang w:eastAsia="pt-BR"/>
              </w:rPr>
            </w:pPr>
            <w:r w:rsidRPr="00304DBE">
              <w:rPr>
                <w:color w:val="000000"/>
                <w:lang w:eastAsia="pt-BR"/>
              </w:rPr>
              <w:t xml:space="preserve"> R$               88,98 </w:t>
            </w:r>
          </w:p>
        </w:tc>
        <w:tc>
          <w:tcPr>
            <w:tcW w:w="927" w:type="pct"/>
            <w:tcBorders>
              <w:top w:val="nil"/>
              <w:left w:val="nil"/>
              <w:bottom w:val="single" w:sz="4" w:space="0" w:color="auto"/>
              <w:right w:val="single" w:sz="4" w:space="0" w:color="auto"/>
            </w:tcBorders>
            <w:shd w:val="clear" w:color="auto" w:fill="auto"/>
            <w:noWrap/>
            <w:vAlign w:val="bottom"/>
            <w:hideMark/>
          </w:tcPr>
          <w:p w14:paraId="0DE631C6" w14:textId="77777777" w:rsidR="00A248A8" w:rsidRPr="00304DBE" w:rsidRDefault="00A248A8" w:rsidP="00A248A8">
            <w:pPr>
              <w:rPr>
                <w:color w:val="000000"/>
                <w:lang w:eastAsia="pt-BR"/>
              </w:rPr>
            </w:pPr>
            <w:r w:rsidRPr="00304DBE">
              <w:rPr>
                <w:color w:val="000000"/>
                <w:lang w:eastAsia="pt-BR"/>
              </w:rPr>
              <w:t xml:space="preserve"> R$                       1.067,76 </w:t>
            </w:r>
          </w:p>
        </w:tc>
      </w:tr>
      <w:tr w:rsidR="00A248A8" w:rsidRPr="00304DBE" w14:paraId="4655F78D"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2E95A2AE" w14:textId="77777777" w:rsidR="00A248A8" w:rsidRPr="00304DBE" w:rsidRDefault="00A248A8" w:rsidP="00A248A8">
            <w:pPr>
              <w:jc w:val="right"/>
              <w:rPr>
                <w:color w:val="000000"/>
                <w:lang w:eastAsia="pt-BR"/>
              </w:rPr>
            </w:pPr>
            <w:proofErr w:type="gramStart"/>
            <w:r w:rsidRPr="00304DBE">
              <w:rPr>
                <w:color w:val="000000"/>
                <w:lang w:eastAsia="pt-BR"/>
              </w:rPr>
              <w:t>7</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3D8EADE0"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25B13ADA" w14:textId="77777777" w:rsidR="00A248A8" w:rsidRPr="00304DBE" w:rsidRDefault="00A248A8" w:rsidP="00A248A8">
            <w:pPr>
              <w:rPr>
                <w:color w:val="000000"/>
                <w:lang w:eastAsia="pt-BR"/>
              </w:rPr>
            </w:pPr>
            <w:r w:rsidRPr="00304DBE">
              <w:rPr>
                <w:color w:val="000000"/>
                <w:lang w:eastAsia="pt-BR"/>
              </w:rPr>
              <w:t xml:space="preserve">CLORIDRATO DE FEXOFENADINA PEDIATRICO 6MG/ML, SUSPENSÃO </w:t>
            </w:r>
            <w:proofErr w:type="gramStart"/>
            <w:r w:rsidRPr="00304DBE">
              <w:rPr>
                <w:color w:val="000000"/>
                <w:lang w:eastAsia="pt-BR"/>
              </w:rPr>
              <w:t>Oral</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1B2B73D2"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6D0702B9" w14:textId="77777777" w:rsidR="00A248A8" w:rsidRPr="00304DBE" w:rsidRDefault="00A248A8" w:rsidP="00A248A8">
            <w:pPr>
              <w:rPr>
                <w:color w:val="000000"/>
                <w:lang w:eastAsia="pt-BR"/>
              </w:rPr>
            </w:pPr>
            <w:r w:rsidRPr="00304DBE">
              <w:rPr>
                <w:color w:val="000000"/>
                <w:lang w:eastAsia="pt-BR"/>
              </w:rPr>
              <w:t xml:space="preserve"> R$               49,23 </w:t>
            </w:r>
          </w:p>
        </w:tc>
        <w:tc>
          <w:tcPr>
            <w:tcW w:w="927" w:type="pct"/>
            <w:tcBorders>
              <w:top w:val="nil"/>
              <w:left w:val="nil"/>
              <w:bottom w:val="single" w:sz="4" w:space="0" w:color="auto"/>
              <w:right w:val="single" w:sz="4" w:space="0" w:color="auto"/>
            </w:tcBorders>
            <w:shd w:val="clear" w:color="auto" w:fill="auto"/>
            <w:noWrap/>
            <w:vAlign w:val="bottom"/>
            <w:hideMark/>
          </w:tcPr>
          <w:p w14:paraId="41005F54" w14:textId="77777777" w:rsidR="00A248A8" w:rsidRPr="00304DBE" w:rsidRDefault="00A248A8" w:rsidP="00A248A8">
            <w:pPr>
              <w:rPr>
                <w:color w:val="000000"/>
                <w:lang w:eastAsia="pt-BR"/>
              </w:rPr>
            </w:pPr>
            <w:r w:rsidRPr="00304DBE">
              <w:rPr>
                <w:color w:val="000000"/>
                <w:lang w:eastAsia="pt-BR"/>
              </w:rPr>
              <w:t xml:space="preserve"> R$                           590,76 </w:t>
            </w:r>
          </w:p>
        </w:tc>
      </w:tr>
      <w:tr w:rsidR="00A248A8" w:rsidRPr="00304DBE" w14:paraId="49379E07"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6B06B47C" w14:textId="77777777" w:rsidR="00A248A8" w:rsidRPr="00304DBE" w:rsidRDefault="00A248A8" w:rsidP="00A248A8">
            <w:pPr>
              <w:jc w:val="right"/>
              <w:rPr>
                <w:color w:val="000000"/>
                <w:lang w:eastAsia="pt-BR"/>
              </w:rPr>
            </w:pPr>
            <w:proofErr w:type="gramStart"/>
            <w:r w:rsidRPr="00304DBE">
              <w:rPr>
                <w:color w:val="000000"/>
                <w:lang w:eastAsia="pt-BR"/>
              </w:rPr>
              <w:t>8</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7B46F832"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6CAC9FCE" w14:textId="77777777" w:rsidR="00A248A8" w:rsidRPr="00304DBE" w:rsidRDefault="00A248A8" w:rsidP="00A248A8">
            <w:pPr>
              <w:rPr>
                <w:color w:val="000000"/>
                <w:lang w:eastAsia="pt-BR"/>
              </w:rPr>
            </w:pPr>
            <w:proofErr w:type="gramStart"/>
            <w:r w:rsidRPr="00304DBE">
              <w:rPr>
                <w:color w:val="000000"/>
                <w:lang w:eastAsia="pt-BR"/>
              </w:rPr>
              <w:t>addera</w:t>
            </w:r>
            <w:proofErr w:type="gramEnd"/>
            <w:r w:rsidRPr="00304DBE">
              <w:rPr>
                <w:color w:val="000000"/>
                <w:lang w:eastAsia="pt-BR"/>
              </w:rPr>
              <w:t xml:space="preserve"> d3 600 UI, SOLUÇÃO ORAL </w:t>
            </w:r>
          </w:p>
        </w:tc>
        <w:tc>
          <w:tcPr>
            <w:tcW w:w="394" w:type="pct"/>
            <w:tcBorders>
              <w:top w:val="nil"/>
              <w:left w:val="nil"/>
              <w:bottom w:val="single" w:sz="4" w:space="0" w:color="auto"/>
              <w:right w:val="single" w:sz="4" w:space="0" w:color="auto"/>
            </w:tcBorders>
            <w:shd w:val="clear" w:color="auto" w:fill="auto"/>
            <w:noWrap/>
            <w:vAlign w:val="bottom"/>
            <w:hideMark/>
          </w:tcPr>
          <w:p w14:paraId="357B959A"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612700D9" w14:textId="77777777" w:rsidR="00A248A8" w:rsidRPr="00304DBE" w:rsidRDefault="00A248A8" w:rsidP="00A248A8">
            <w:pPr>
              <w:rPr>
                <w:color w:val="000000"/>
                <w:lang w:eastAsia="pt-BR"/>
              </w:rPr>
            </w:pPr>
            <w:r w:rsidRPr="00304DBE">
              <w:rPr>
                <w:color w:val="000000"/>
                <w:lang w:eastAsia="pt-BR"/>
              </w:rPr>
              <w:t xml:space="preserve"> R$               68,45 </w:t>
            </w:r>
          </w:p>
        </w:tc>
        <w:tc>
          <w:tcPr>
            <w:tcW w:w="927" w:type="pct"/>
            <w:tcBorders>
              <w:top w:val="nil"/>
              <w:left w:val="nil"/>
              <w:bottom w:val="single" w:sz="4" w:space="0" w:color="auto"/>
              <w:right w:val="single" w:sz="4" w:space="0" w:color="auto"/>
            </w:tcBorders>
            <w:shd w:val="clear" w:color="auto" w:fill="auto"/>
            <w:noWrap/>
            <w:vAlign w:val="bottom"/>
            <w:hideMark/>
          </w:tcPr>
          <w:p w14:paraId="30585EBF" w14:textId="77777777" w:rsidR="00A248A8" w:rsidRPr="00304DBE" w:rsidRDefault="00A248A8" w:rsidP="00A248A8">
            <w:pPr>
              <w:rPr>
                <w:color w:val="000000"/>
                <w:lang w:eastAsia="pt-BR"/>
              </w:rPr>
            </w:pPr>
            <w:r w:rsidRPr="00304DBE">
              <w:rPr>
                <w:color w:val="000000"/>
                <w:lang w:eastAsia="pt-BR"/>
              </w:rPr>
              <w:t xml:space="preserve"> R$                           821,40 </w:t>
            </w:r>
          </w:p>
        </w:tc>
      </w:tr>
      <w:tr w:rsidR="00A248A8" w:rsidRPr="00304DBE" w14:paraId="33DBE5DC"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75B647CF" w14:textId="77777777" w:rsidR="00A248A8" w:rsidRPr="00304DBE" w:rsidRDefault="00A248A8" w:rsidP="00A248A8">
            <w:pPr>
              <w:jc w:val="right"/>
              <w:rPr>
                <w:color w:val="000000"/>
                <w:lang w:eastAsia="pt-BR"/>
              </w:rPr>
            </w:pPr>
            <w:proofErr w:type="gramStart"/>
            <w:r w:rsidRPr="00304DBE">
              <w:rPr>
                <w:color w:val="000000"/>
                <w:lang w:eastAsia="pt-BR"/>
              </w:rPr>
              <w:t>9</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6CEDC529"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78B1A48F" w14:textId="77777777" w:rsidR="00A248A8" w:rsidRPr="00304DBE" w:rsidRDefault="00A248A8" w:rsidP="00A248A8">
            <w:pPr>
              <w:rPr>
                <w:color w:val="000000"/>
                <w:lang w:eastAsia="pt-BR"/>
              </w:rPr>
            </w:pPr>
            <w:r w:rsidRPr="00304DBE">
              <w:rPr>
                <w:color w:val="000000"/>
                <w:lang w:eastAsia="pt-BR"/>
              </w:rPr>
              <w:t>PROTETOR SOLAR INFANTIL 60FPS NIVEA</w:t>
            </w:r>
          </w:p>
        </w:tc>
        <w:tc>
          <w:tcPr>
            <w:tcW w:w="394" w:type="pct"/>
            <w:tcBorders>
              <w:top w:val="nil"/>
              <w:left w:val="nil"/>
              <w:bottom w:val="single" w:sz="4" w:space="0" w:color="auto"/>
              <w:right w:val="single" w:sz="4" w:space="0" w:color="auto"/>
            </w:tcBorders>
            <w:shd w:val="clear" w:color="auto" w:fill="auto"/>
            <w:noWrap/>
            <w:vAlign w:val="bottom"/>
            <w:hideMark/>
          </w:tcPr>
          <w:p w14:paraId="52030D17"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5A1A1108" w14:textId="77777777" w:rsidR="00A248A8" w:rsidRPr="00304DBE" w:rsidRDefault="00A248A8" w:rsidP="00A248A8">
            <w:pPr>
              <w:rPr>
                <w:color w:val="000000"/>
                <w:lang w:eastAsia="pt-BR"/>
              </w:rPr>
            </w:pPr>
            <w:r w:rsidRPr="00304DBE">
              <w:rPr>
                <w:color w:val="000000"/>
                <w:lang w:eastAsia="pt-BR"/>
              </w:rPr>
              <w:t xml:space="preserve"> R$               63,57 </w:t>
            </w:r>
          </w:p>
        </w:tc>
        <w:tc>
          <w:tcPr>
            <w:tcW w:w="927" w:type="pct"/>
            <w:tcBorders>
              <w:top w:val="nil"/>
              <w:left w:val="nil"/>
              <w:bottom w:val="single" w:sz="4" w:space="0" w:color="auto"/>
              <w:right w:val="single" w:sz="4" w:space="0" w:color="auto"/>
            </w:tcBorders>
            <w:shd w:val="clear" w:color="auto" w:fill="auto"/>
            <w:noWrap/>
            <w:vAlign w:val="bottom"/>
            <w:hideMark/>
          </w:tcPr>
          <w:p w14:paraId="350C4C67" w14:textId="77777777" w:rsidR="00A248A8" w:rsidRPr="00304DBE" w:rsidRDefault="00A248A8" w:rsidP="00A248A8">
            <w:pPr>
              <w:rPr>
                <w:color w:val="000000"/>
                <w:lang w:eastAsia="pt-BR"/>
              </w:rPr>
            </w:pPr>
            <w:r w:rsidRPr="00304DBE">
              <w:rPr>
                <w:color w:val="000000"/>
                <w:lang w:eastAsia="pt-BR"/>
              </w:rPr>
              <w:t xml:space="preserve"> R$                           762,84 </w:t>
            </w:r>
          </w:p>
        </w:tc>
      </w:tr>
      <w:tr w:rsidR="00A248A8" w:rsidRPr="00304DBE" w14:paraId="0236C135" w14:textId="77777777" w:rsidTr="00A248A8">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160DE59E" w14:textId="77777777" w:rsidR="00A248A8" w:rsidRPr="00304DBE" w:rsidRDefault="00A248A8" w:rsidP="00A248A8">
            <w:pPr>
              <w:jc w:val="right"/>
              <w:rPr>
                <w:color w:val="000000"/>
                <w:lang w:eastAsia="pt-BR"/>
              </w:rPr>
            </w:pPr>
            <w:r w:rsidRPr="00304DBE">
              <w:rPr>
                <w:color w:val="000000"/>
                <w:lang w:eastAsia="pt-BR"/>
              </w:rPr>
              <w:t>10</w:t>
            </w:r>
          </w:p>
        </w:tc>
        <w:tc>
          <w:tcPr>
            <w:tcW w:w="296" w:type="pct"/>
            <w:tcBorders>
              <w:top w:val="nil"/>
              <w:left w:val="nil"/>
              <w:bottom w:val="single" w:sz="4" w:space="0" w:color="auto"/>
              <w:right w:val="single" w:sz="4" w:space="0" w:color="auto"/>
            </w:tcBorders>
            <w:shd w:val="clear" w:color="auto" w:fill="auto"/>
            <w:noWrap/>
            <w:vAlign w:val="bottom"/>
            <w:hideMark/>
          </w:tcPr>
          <w:p w14:paraId="2E2E96D2" w14:textId="77777777" w:rsidR="00A248A8" w:rsidRPr="00304DBE" w:rsidRDefault="00A248A8"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4C5CC783" w14:textId="77777777" w:rsidR="00A248A8" w:rsidRPr="00304DBE" w:rsidRDefault="00A248A8" w:rsidP="00A248A8">
            <w:pPr>
              <w:rPr>
                <w:color w:val="000000"/>
                <w:lang w:eastAsia="pt-BR"/>
              </w:rPr>
            </w:pPr>
            <w:r w:rsidRPr="00304DBE">
              <w:rPr>
                <w:color w:val="000000"/>
                <w:lang w:eastAsia="pt-BR"/>
              </w:rPr>
              <w:t xml:space="preserve">EXPOSIS BEBÊ, gel </w:t>
            </w:r>
            <w:proofErr w:type="gramStart"/>
            <w:r w:rsidRPr="00304DBE">
              <w:rPr>
                <w:color w:val="000000"/>
                <w:lang w:eastAsia="pt-BR"/>
              </w:rPr>
              <w:t>117g</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1E5EC289" w14:textId="77777777" w:rsidR="00A248A8" w:rsidRPr="00304DBE" w:rsidRDefault="00A248A8"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3459C25C" w14:textId="77777777" w:rsidR="00A248A8" w:rsidRPr="00304DBE" w:rsidRDefault="00A248A8" w:rsidP="00A248A8">
            <w:pPr>
              <w:rPr>
                <w:color w:val="000000"/>
                <w:lang w:eastAsia="pt-BR"/>
              </w:rPr>
            </w:pPr>
            <w:r w:rsidRPr="00304DBE">
              <w:rPr>
                <w:color w:val="000000"/>
                <w:lang w:eastAsia="pt-BR"/>
              </w:rPr>
              <w:t xml:space="preserve"> R$               21,42 </w:t>
            </w:r>
          </w:p>
        </w:tc>
        <w:tc>
          <w:tcPr>
            <w:tcW w:w="927" w:type="pct"/>
            <w:tcBorders>
              <w:top w:val="nil"/>
              <w:left w:val="nil"/>
              <w:bottom w:val="single" w:sz="4" w:space="0" w:color="auto"/>
              <w:right w:val="single" w:sz="4" w:space="0" w:color="auto"/>
            </w:tcBorders>
            <w:shd w:val="clear" w:color="auto" w:fill="auto"/>
            <w:noWrap/>
            <w:vAlign w:val="bottom"/>
            <w:hideMark/>
          </w:tcPr>
          <w:p w14:paraId="72820CEC" w14:textId="77777777" w:rsidR="00A248A8" w:rsidRPr="00304DBE" w:rsidRDefault="00A248A8" w:rsidP="00A248A8">
            <w:pPr>
              <w:rPr>
                <w:color w:val="000000"/>
                <w:lang w:eastAsia="pt-BR"/>
              </w:rPr>
            </w:pPr>
            <w:r w:rsidRPr="00304DBE">
              <w:rPr>
                <w:color w:val="000000"/>
                <w:lang w:eastAsia="pt-BR"/>
              </w:rPr>
              <w:t xml:space="preserve"> R$                           257,04 </w:t>
            </w:r>
          </w:p>
        </w:tc>
      </w:tr>
      <w:tr w:rsidR="00A248A8" w:rsidRPr="00304DBE" w14:paraId="70138413" w14:textId="77777777" w:rsidTr="00A248A8">
        <w:trPr>
          <w:trHeight w:val="300"/>
        </w:trPr>
        <w:tc>
          <w:tcPr>
            <w:tcW w:w="306" w:type="pct"/>
            <w:tcBorders>
              <w:top w:val="nil"/>
              <w:left w:val="nil"/>
              <w:bottom w:val="nil"/>
              <w:right w:val="nil"/>
            </w:tcBorders>
            <w:shd w:val="clear" w:color="auto" w:fill="auto"/>
            <w:noWrap/>
            <w:vAlign w:val="bottom"/>
            <w:hideMark/>
          </w:tcPr>
          <w:p w14:paraId="099ED152" w14:textId="77777777" w:rsidR="00A248A8" w:rsidRPr="00304DBE" w:rsidRDefault="00A248A8" w:rsidP="00A248A8">
            <w:pPr>
              <w:rPr>
                <w:color w:val="000000"/>
                <w:lang w:eastAsia="pt-BR"/>
              </w:rPr>
            </w:pPr>
          </w:p>
        </w:tc>
        <w:tc>
          <w:tcPr>
            <w:tcW w:w="296" w:type="pct"/>
            <w:tcBorders>
              <w:top w:val="nil"/>
              <w:left w:val="nil"/>
              <w:bottom w:val="nil"/>
              <w:right w:val="nil"/>
            </w:tcBorders>
            <w:shd w:val="clear" w:color="auto" w:fill="auto"/>
            <w:noWrap/>
            <w:vAlign w:val="bottom"/>
            <w:hideMark/>
          </w:tcPr>
          <w:p w14:paraId="2CD0D9B6" w14:textId="77777777" w:rsidR="00A248A8" w:rsidRPr="00304DBE" w:rsidRDefault="00A248A8" w:rsidP="00A248A8">
            <w:pPr>
              <w:rPr>
                <w:lang w:eastAsia="pt-BR"/>
              </w:rPr>
            </w:pPr>
          </w:p>
        </w:tc>
        <w:tc>
          <w:tcPr>
            <w:tcW w:w="2390" w:type="pct"/>
            <w:tcBorders>
              <w:top w:val="nil"/>
              <w:left w:val="nil"/>
              <w:bottom w:val="nil"/>
              <w:right w:val="nil"/>
            </w:tcBorders>
            <w:shd w:val="clear" w:color="auto" w:fill="auto"/>
            <w:noWrap/>
            <w:vAlign w:val="bottom"/>
            <w:hideMark/>
          </w:tcPr>
          <w:p w14:paraId="633CD7F3" w14:textId="77777777" w:rsidR="00A248A8" w:rsidRPr="00304DBE" w:rsidRDefault="00A248A8" w:rsidP="00A248A8">
            <w:pPr>
              <w:rPr>
                <w:lang w:eastAsia="pt-BR"/>
              </w:rPr>
            </w:pPr>
          </w:p>
        </w:tc>
        <w:tc>
          <w:tcPr>
            <w:tcW w:w="394" w:type="pct"/>
            <w:tcBorders>
              <w:top w:val="nil"/>
              <w:left w:val="nil"/>
              <w:bottom w:val="nil"/>
              <w:right w:val="nil"/>
            </w:tcBorders>
            <w:shd w:val="clear" w:color="auto" w:fill="auto"/>
            <w:noWrap/>
            <w:vAlign w:val="bottom"/>
            <w:hideMark/>
          </w:tcPr>
          <w:p w14:paraId="303562C0" w14:textId="77777777" w:rsidR="00A248A8" w:rsidRPr="00304DBE" w:rsidRDefault="00A248A8" w:rsidP="00A248A8">
            <w:pPr>
              <w:rPr>
                <w:lang w:eastAsia="pt-BR"/>
              </w:rPr>
            </w:pPr>
          </w:p>
        </w:tc>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0B1A3D44" w14:textId="77777777" w:rsidR="00A248A8" w:rsidRPr="00304DBE" w:rsidRDefault="00A248A8" w:rsidP="00A248A8">
            <w:pPr>
              <w:rPr>
                <w:color w:val="000000"/>
                <w:lang w:eastAsia="pt-BR"/>
              </w:rPr>
            </w:pPr>
            <w:r w:rsidRPr="00304DBE">
              <w:rPr>
                <w:color w:val="000000"/>
                <w:lang w:eastAsia="pt-BR"/>
              </w:rPr>
              <w:t xml:space="preserve"> VALOR TOTAL </w:t>
            </w:r>
          </w:p>
        </w:tc>
        <w:tc>
          <w:tcPr>
            <w:tcW w:w="927" w:type="pct"/>
            <w:tcBorders>
              <w:top w:val="nil"/>
              <w:left w:val="nil"/>
              <w:bottom w:val="single" w:sz="4" w:space="0" w:color="auto"/>
              <w:right w:val="single" w:sz="4" w:space="0" w:color="auto"/>
            </w:tcBorders>
            <w:shd w:val="clear" w:color="auto" w:fill="auto"/>
            <w:noWrap/>
            <w:vAlign w:val="bottom"/>
            <w:hideMark/>
          </w:tcPr>
          <w:p w14:paraId="08AD0132" w14:textId="77777777" w:rsidR="00A248A8" w:rsidRPr="00304DBE" w:rsidRDefault="00A248A8" w:rsidP="00A248A8">
            <w:pPr>
              <w:rPr>
                <w:color w:val="000000"/>
                <w:lang w:eastAsia="pt-BR"/>
              </w:rPr>
            </w:pPr>
            <w:r w:rsidRPr="00304DBE">
              <w:rPr>
                <w:color w:val="000000"/>
                <w:lang w:eastAsia="pt-BR"/>
              </w:rPr>
              <w:t xml:space="preserve"> R$                       8.290,98 </w:t>
            </w:r>
          </w:p>
        </w:tc>
      </w:tr>
    </w:tbl>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666553D6" w14:textId="77777777" w:rsidR="00595139" w:rsidRDefault="00595139">
      <w:pPr>
        <w:pStyle w:val="Ttulo1"/>
        <w:ind w:left="299" w:right="20"/>
        <w:jc w:val="center"/>
        <w:rPr>
          <w:w w:val="115"/>
        </w:rPr>
      </w:pPr>
    </w:p>
    <w:p w14:paraId="584E3738" w14:textId="77777777" w:rsidR="00595139" w:rsidRDefault="00595139">
      <w:pPr>
        <w:pStyle w:val="Ttulo1"/>
        <w:ind w:left="299" w:right="20"/>
        <w:jc w:val="center"/>
        <w:rPr>
          <w:w w:val="115"/>
        </w:rPr>
      </w:pPr>
    </w:p>
    <w:p w14:paraId="4BA9508F" w14:textId="77777777" w:rsidR="00595139" w:rsidRDefault="00595139">
      <w:pPr>
        <w:pStyle w:val="Ttulo1"/>
        <w:ind w:left="299" w:right="20"/>
        <w:jc w:val="center"/>
        <w:rPr>
          <w:w w:val="115"/>
        </w:rPr>
      </w:pPr>
    </w:p>
    <w:p w14:paraId="39846966" w14:textId="77777777" w:rsidR="00595139" w:rsidRDefault="00595139">
      <w:pPr>
        <w:pStyle w:val="Ttulo1"/>
        <w:ind w:left="299" w:right="20"/>
        <w:jc w:val="center"/>
        <w:rPr>
          <w:w w:val="115"/>
        </w:rPr>
      </w:pPr>
    </w:p>
    <w:p w14:paraId="018BA8EC" w14:textId="77777777" w:rsidR="00595139" w:rsidRDefault="00595139" w:rsidP="00A248A8">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4"/>
          <w:footerReference w:type="default" r:id="rId35"/>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2F41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558E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3D79E352" w14:textId="22280461" w:rsidR="00E07666" w:rsidRDefault="00E07666" w:rsidP="00304DBE">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438D9C60" w14:textId="77777777" w:rsidR="00304DBE" w:rsidRDefault="00304DBE" w:rsidP="00304DBE">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2AB4E3C5" w14:textId="77777777" w:rsidR="00304DBE" w:rsidRPr="00304DBE" w:rsidRDefault="00304DBE" w:rsidP="00304DBE">
      <w:pPr>
        <w:spacing w:line="360" w:lineRule="auto"/>
        <w:ind w:left="-567" w:right="-708" w:firstLine="709"/>
        <w:jc w:val="center"/>
        <w:rPr>
          <w:b/>
          <w:bCs/>
          <w:sz w:val="24"/>
          <w:szCs w:val="24"/>
        </w:rPr>
      </w:pPr>
      <w:r w:rsidRPr="00304DBE">
        <w:rPr>
          <w:b/>
          <w:bCs/>
          <w:sz w:val="24"/>
          <w:szCs w:val="24"/>
        </w:rPr>
        <w:t>TERMO DE REFERÊNCIA</w:t>
      </w:r>
    </w:p>
    <w:p w14:paraId="7892CEAF" w14:textId="77777777" w:rsidR="00304DBE" w:rsidRPr="00304DBE" w:rsidRDefault="00304DBE" w:rsidP="00304DBE">
      <w:pPr>
        <w:spacing w:line="360" w:lineRule="auto"/>
        <w:ind w:left="-567" w:right="-708" w:firstLine="709"/>
        <w:jc w:val="center"/>
        <w:rPr>
          <w:b/>
          <w:bCs/>
          <w:sz w:val="24"/>
          <w:szCs w:val="24"/>
        </w:rPr>
      </w:pPr>
    </w:p>
    <w:p w14:paraId="331012C6" w14:textId="77777777" w:rsidR="00304DBE" w:rsidRPr="00304DBE" w:rsidRDefault="00304DBE" w:rsidP="00304DBE">
      <w:pPr>
        <w:spacing w:line="360" w:lineRule="auto"/>
        <w:ind w:left="-567" w:right="-708" w:firstLine="709"/>
        <w:jc w:val="center"/>
        <w:rPr>
          <w:sz w:val="24"/>
          <w:szCs w:val="24"/>
        </w:rPr>
      </w:pPr>
      <w:r w:rsidRPr="00304DBE">
        <w:rPr>
          <w:b/>
          <w:bCs/>
          <w:sz w:val="24"/>
          <w:szCs w:val="24"/>
        </w:rPr>
        <w:t>UNIDADE SOLICITANTE</w:t>
      </w:r>
      <w:r w:rsidRPr="00304DBE">
        <w:rPr>
          <w:sz w:val="24"/>
          <w:szCs w:val="24"/>
        </w:rPr>
        <w:t>:</w:t>
      </w:r>
    </w:p>
    <w:p w14:paraId="0AAD11DF" w14:textId="77777777" w:rsidR="00304DBE" w:rsidRPr="00304DBE" w:rsidRDefault="00304DBE" w:rsidP="00304DBE">
      <w:pPr>
        <w:ind w:left="-567" w:right="-708" w:firstLine="709"/>
        <w:jc w:val="center"/>
        <w:rPr>
          <w:rFonts w:eastAsia="Arial-BoldMT"/>
          <w:bCs/>
          <w:sz w:val="24"/>
          <w:szCs w:val="24"/>
        </w:rPr>
      </w:pPr>
      <w:r w:rsidRPr="00304DBE">
        <w:rPr>
          <w:rFonts w:eastAsia="Arial-BoldMT"/>
          <w:bCs/>
          <w:sz w:val="24"/>
          <w:szCs w:val="24"/>
        </w:rPr>
        <w:t>Secretaria Municipal de Saúde</w:t>
      </w:r>
    </w:p>
    <w:p w14:paraId="2C93469E" w14:textId="77777777" w:rsidR="00304DBE" w:rsidRPr="00304DBE" w:rsidRDefault="00304DBE" w:rsidP="00304DBE">
      <w:pPr>
        <w:spacing w:line="360" w:lineRule="auto"/>
        <w:ind w:left="-567" w:right="-708" w:firstLine="709"/>
        <w:jc w:val="center"/>
        <w:rPr>
          <w:sz w:val="24"/>
          <w:szCs w:val="24"/>
        </w:rPr>
      </w:pPr>
    </w:p>
    <w:p w14:paraId="2908F47D" w14:textId="77777777" w:rsidR="00304DBE" w:rsidRPr="00304DBE" w:rsidRDefault="00304DBE" w:rsidP="00304DBE">
      <w:pPr>
        <w:spacing w:line="360" w:lineRule="auto"/>
        <w:ind w:left="-567" w:right="-708" w:firstLine="709"/>
        <w:jc w:val="center"/>
        <w:rPr>
          <w:rFonts w:eastAsia="Arial-BoldMT"/>
          <w:sz w:val="24"/>
          <w:szCs w:val="24"/>
        </w:rPr>
      </w:pPr>
      <w:r w:rsidRPr="00304DBE">
        <w:rPr>
          <w:rFonts w:eastAsia="Arial-BoldMT"/>
          <w:b/>
          <w:bCs/>
          <w:sz w:val="24"/>
          <w:szCs w:val="24"/>
        </w:rPr>
        <w:t>Agente responsável:</w:t>
      </w:r>
    </w:p>
    <w:p w14:paraId="57983820" w14:textId="77777777" w:rsidR="00304DBE" w:rsidRPr="00304DBE" w:rsidRDefault="00304DBE" w:rsidP="00304DBE">
      <w:pPr>
        <w:spacing w:line="360" w:lineRule="auto"/>
        <w:ind w:left="-567" w:right="-708" w:firstLine="709"/>
        <w:jc w:val="center"/>
        <w:rPr>
          <w:rFonts w:eastAsia="Arial-BoldMT"/>
          <w:sz w:val="24"/>
          <w:szCs w:val="24"/>
        </w:rPr>
      </w:pPr>
      <w:r w:rsidRPr="00304DBE">
        <w:rPr>
          <w:rFonts w:eastAsia="Arial-BoldMT"/>
          <w:sz w:val="24"/>
          <w:szCs w:val="24"/>
        </w:rPr>
        <w:t>Alysson Silva Gonçalves</w:t>
      </w:r>
    </w:p>
    <w:p w14:paraId="05ADFFDE" w14:textId="77777777" w:rsidR="00304DBE" w:rsidRPr="000D6824" w:rsidRDefault="00304DBE" w:rsidP="00304DBE">
      <w:pPr>
        <w:spacing w:line="360" w:lineRule="auto"/>
        <w:ind w:left="-567" w:right="-708" w:firstLine="709"/>
        <w:jc w:val="center"/>
        <w:rPr>
          <w:rFonts w:ascii="Arial" w:hAnsi="Arial" w:cs="Arial"/>
          <w:sz w:val="24"/>
          <w:szCs w:val="24"/>
        </w:rPr>
      </w:pPr>
    </w:p>
    <w:p w14:paraId="7F3D8BC3"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1 - DEFINIÇÃO DO OBJETO, INCLUÍDOS SUA NATUREZA, OS QUANTITATIVOS, O PRAZO DO CONTRATO E, SE FOR O CASO, A POSSIBILIDADE DE SUA PRORROGAÇÃO;</w:t>
      </w:r>
    </w:p>
    <w:p w14:paraId="7727A6CE" w14:textId="77777777" w:rsidR="00304DBE" w:rsidRPr="00304DBE" w:rsidRDefault="00304DBE" w:rsidP="00304DBE">
      <w:pPr>
        <w:spacing w:line="360" w:lineRule="auto"/>
        <w:ind w:left="-567" w:right="-708" w:firstLine="709"/>
        <w:jc w:val="both"/>
        <w:rPr>
          <w:rFonts w:eastAsia="Arial-BoldMT"/>
          <w:b/>
          <w:bCs/>
        </w:rPr>
      </w:pPr>
    </w:p>
    <w:p w14:paraId="47372D7D" w14:textId="77777777" w:rsidR="00304DBE" w:rsidRPr="00304DBE" w:rsidRDefault="00304DBE" w:rsidP="00304DBE">
      <w:pPr>
        <w:spacing w:line="360" w:lineRule="auto"/>
        <w:ind w:left="-567" w:right="-708" w:firstLine="709"/>
        <w:jc w:val="both"/>
      </w:pPr>
      <w:r w:rsidRPr="00304DBE">
        <w:t xml:space="preserve">A contratação tem como objeto a aquisição de itens de higiene e medicamentos necessários para o tratamento e cuidados da paciente Emanuelle Barbosa de Araujo, conforme prescrição médica anexa ao processo judicial </w:t>
      </w:r>
      <w:r w:rsidRPr="00304DBE">
        <w:rPr>
          <w:b/>
          <w:bCs/>
        </w:rPr>
        <w:t>N° 1000553-86.2023.8.26.0434</w:t>
      </w:r>
      <w:r w:rsidRPr="00304DBE">
        <w:t>. Esses itens são imprescindíveis para o controle de uma alergia crônica que afeta a paciente, condição que demanda acompanhamento médico contínuo e o uso de medicamentos específicos não disponíveis na rede pública de saúde local. A natureza dos itens incluem produtos de higiene pessoal e medicamentos prescritos, cujos quantitativos serão definidos com base nas necessidades clínicas da paciente e no período de tratamento estabelecido.</w:t>
      </w:r>
    </w:p>
    <w:p w14:paraId="2AD8E99B" w14:textId="77777777" w:rsidR="00304DBE" w:rsidRPr="00304DBE" w:rsidRDefault="00304DBE" w:rsidP="00304DBE">
      <w:pPr>
        <w:spacing w:line="360" w:lineRule="auto"/>
        <w:ind w:left="-567" w:right="-708" w:firstLine="709"/>
        <w:jc w:val="both"/>
      </w:pPr>
      <w:r w:rsidRPr="00304DBE">
        <w:t>O prazo da contratação será até o cumprimento integral do contrato, ou seja, até a conclusão da entrega de todos os itens necessários para o tratamento da paciente. Dessa forma, o contrato terá vigência enquanto houver a necessidade de fornecimento dos produtos, conforme comprovado por laudos médicos e determinação judicial. A possibilidade de prorrogação está condicionada à evolução do quadro clínico da paciente e à manutenção da necessidade dos itens, devendo ser autorizada pelo juiz responsável caso seja necessário estender o período de fornecimento.</w:t>
      </w:r>
    </w:p>
    <w:p w14:paraId="5E86A6F0" w14:textId="77777777" w:rsidR="00304DBE" w:rsidRPr="00304DBE" w:rsidRDefault="00304DBE" w:rsidP="00304DBE">
      <w:pPr>
        <w:spacing w:line="360" w:lineRule="auto"/>
        <w:ind w:right="-708"/>
        <w:jc w:val="both"/>
      </w:pPr>
    </w:p>
    <w:p w14:paraId="6EBF37E6"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2 - FUNDAMENTAÇÃO DA CONTRATAÇÃO, QUE CONSISTE NA REFERÊNCIA AOS ESTUDOS TÉCNICOS PRELIMINARES CORRESPONDENTES OU, QUANDO NÃO FOR POSSÍVEL DIVULGAR ESSES ESTUDOS, NO EXTRATO DAS PARTES QUE NÃO CONTIVEREM INFORMAÇÕES SIGILOSAS;</w:t>
      </w:r>
    </w:p>
    <w:p w14:paraId="38D07648" w14:textId="77777777" w:rsidR="00304DBE" w:rsidRPr="00304DBE" w:rsidRDefault="00304DBE" w:rsidP="00304DBE">
      <w:pPr>
        <w:spacing w:line="360" w:lineRule="auto"/>
        <w:ind w:left="-567" w:right="-708" w:firstLine="709"/>
        <w:jc w:val="both"/>
        <w:rPr>
          <w:rFonts w:eastAsia="Arial-BoldMT"/>
          <w:b/>
          <w:bCs/>
        </w:rPr>
      </w:pPr>
    </w:p>
    <w:p w14:paraId="30566839" w14:textId="77777777" w:rsidR="00304DBE" w:rsidRPr="00304DBE" w:rsidRDefault="00304DBE" w:rsidP="00304DBE">
      <w:pPr>
        <w:spacing w:line="360" w:lineRule="auto"/>
        <w:ind w:left="-567" w:right="-708" w:firstLine="709"/>
        <w:jc w:val="both"/>
      </w:pPr>
      <w:r w:rsidRPr="00304DBE">
        <w:t xml:space="preserve">A fundamentação da contratação baseia-se na necessidade urgente e comprovada de garantir o tratamento adequado e a qualidade de vida da paciente Emanuelle Barbosa de Araujo, conforme determinado pela decisão judicial N° 1000553-86.2023.8.26.0434, deferida pelo Juiz Dr. Luiz Gustavo Giuntini de Rezende. A paciente sofre de uma alergia crônica que exige acompanhamento médico contínuo e o uso de medicamentos específicos, os quais não estão disponíveis na rede pública de saúde local. A aquisição dos itens de higiene e medicamentos prescritos é essencial para evitar complicações graves e assegurar o </w:t>
      </w:r>
      <w:r w:rsidRPr="00304DBE">
        <w:lastRenderedPageBreak/>
        <w:t>controle adequado da condição clínica da paciente.</w:t>
      </w:r>
    </w:p>
    <w:p w14:paraId="7DE911CB" w14:textId="77777777" w:rsidR="00304DBE" w:rsidRPr="00304DBE" w:rsidRDefault="00304DBE" w:rsidP="00304DBE">
      <w:pPr>
        <w:spacing w:line="360" w:lineRule="auto"/>
        <w:ind w:left="-567" w:right="-708" w:firstLine="709"/>
        <w:jc w:val="both"/>
      </w:pPr>
    </w:p>
    <w:p w14:paraId="715C96B3"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3 - DESCRIÇÃO DA SOLUÇÃO COMO UM TODO, CONSIDERADO TODO O CICLO DE VIDA DO OBJETO;</w:t>
      </w:r>
    </w:p>
    <w:p w14:paraId="080E37E8" w14:textId="77777777" w:rsidR="00304DBE" w:rsidRPr="00304DBE" w:rsidRDefault="00304DBE" w:rsidP="00304DBE">
      <w:pPr>
        <w:spacing w:line="360" w:lineRule="auto"/>
        <w:ind w:left="-567" w:right="-708" w:firstLine="709"/>
        <w:jc w:val="both"/>
        <w:rPr>
          <w:rFonts w:eastAsia="Arial-BoldMT"/>
          <w:b/>
          <w:bCs/>
        </w:rPr>
      </w:pPr>
    </w:p>
    <w:p w14:paraId="248381E5"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A solução proposta abrange todo o ciclo de vida do objeto, desde a aquisição dos itens de higiene e medicamentos necessários para o tratamento da paciente Emanuelle Barbosa de Araujo até a entrega e utilização contínua desses produtos, garantindo o controle adequado de sua alergia crônica e a manutenção de sua qualidade de vida. O processo inicia-se com a compra dos itens prescritos, seguida da distribuição regular e monitoramento do uso, assegurando que a paciente receba os cuidados necessários de forma ininterrupta. A solução também prevê a avaliação periódica da eficácia do tratamento por meio de laudos médicos atualizados, permitindo ajustes nas quantidades ou tipos de produtos, se necessário, e a eventual prorrogação do contrato, caso a condição clínica da paciente assim exija, sempre em conformidade com a determinação judicial e as normas legais aplicáveis.</w:t>
      </w:r>
    </w:p>
    <w:p w14:paraId="641AF406" w14:textId="77777777" w:rsidR="00304DBE" w:rsidRPr="00304DBE" w:rsidRDefault="00304DBE" w:rsidP="00304DBE">
      <w:pPr>
        <w:spacing w:line="360" w:lineRule="auto"/>
        <w:ind w:right="-708"/>
        <w:jc w:val="both"/>
      </w:pPr>
    </w:p>
    <w:p w14:paraId="79106F1B" w14:textId="77777777" w:rsidR="00304DBE" w:rsidRPr="00304DBE" w:rsidRDefault="00304DBE" w:rsidP="00304DBE">
      <w:pPr>
        <w:widowControl/>
        <w:numPr>
          <w:ilvl w:val="0"/>
          <w:numId w:val="23"/>
        </w:numPr>
        <w:suppressAutoHyphens/>
        <w:autoSpaceDE/>
        <w:autoSpaceDN/>
        <w:spacing w:line="360" w:lineRule="auto"/>
        <w:ind w:left="-567" w:right="-708" w:firstLine="709"/>
        <w:jc w:val="both"/>
        <w:rPr>
          <w:rFonts w:eastAsia="Arial-BoldMT"/>
          <w:b/>
          <w:bCs/>
        </w:rPr>
      </w:pPr>
      <w:r w:rsidRPr="00304DBE">
        <w:rPr>
          <w:rFonts w:eastAsia="Arial-BoldMT"/>
          <w:b/>
          <w:bCs/>
        </w:rPr>
        <w:t>- REQUISITOS DA CONTRATAÇÃO;</w:t>
      </w:r>
    </w:p>
    <w:p w14:paraId="0683525A" w14:textId="77777777" w:rsidR="00304DBE" w:rsidRPr="00304DBE" w:rsidRDefault="00304DBE" w:rsidP="00304DBE">
      <w:pPr>
        <w:spacing w:line="360" w:lineRule="auto"/>
        <w:ind w:left="-567" w:right="-708" w:firstLine="709"/>
        <w:jc w:val="both"/>
        <w:rPr>
          <w:rFonts w:eastAsia="Arial-BoldMT"/>
          <w:b/>
          <w:bCs/>
        </w:rPr>
      </w:pPr>
    </w:p>
    <w:p w14:paraId="76FAFDC4" w14:textId="77777777" w:rsidR="00304DBE" w:rsidRPr="00304DBE" w:rsidRDefault="00304DBE" w:rsidP="00304DBE">
      <w:pPr>
        <w:shd w:val="clear" w:color="auto" w:fill="FFFFFF"/>
        <w:spacing w:line="360" w:lineRule="auto"/>
        <w:ind w:left="-567" w:right="-708" w:firstLine="709"/>
        <w:jc w:val="both"/>
        <w:textAlignment w:val="baseline"/>
        <w:rPr>
          <w:rFonts w:eastAsia="Calibri"/>
          <w:bCs/>
        </w:rPr>
      </w:pPr>
      <w:bookmarkStart w:id="4" w:name="_Hlk187756049"/>
      <w:bookmarkStart w:id="5" w:name="_Hlk188436585"/>
      <w:r w:rsidRPr="00304DBE">
        <w:rPr>
          <w:rFonts w:eastAsia="Calibri"/>
          <w:bCs/>
        </w:rPr>
        <w:t>Os requisitos da contratação incluem:</w:t>
      </w:r>
    </w:p>
    <w:p w14:paraId="15E63574" w14:textId="77777777" w:rsidR="00304DBE" w:rsidRPr="00304DBE" w:rsidRDefault="00304DBE" w:rsidP="00304DBE">
      <w:pPr>
        <w:adjustRightInd w:val="0"/>
        <w:spacing w:line="360" w:lineRule="auto"/>
        <w:ind w:left="-567" w:right="-708" w:firstLine="709"/>
        <w:jc w:val="both"/>
        <w:rPr>
          <w:lang w:eastAsia="pt-BR"/>
        </w:rPr>
      </w:pPr>
    </w:p>
    <w:bookmarkEnd w:id="4"/>
    <w:bookmarkEnd w:id="5"/>
    <w:p w14:paraId="3B9D5053" w14:textId="77777777" w:rsidR="00304DBE" w:rsidRPr="00304DBE" w:rsidRDefault="00304DBE" w:rsidP="00304DBE">
      <w:pPr>
        <w:widowControl/>
        <w:numPr>
          <w:ilvl w:val="1"/>
          <w:numId w:val="23"/>
        </w:numPr>
        <w:suppressAutoHyphens/>
        <w:autoSpaceDE/>
        <w:autoSpaceDN/>
        <w:spacing w:line="360" w:lineRule="auto"/>
        <w:ind w:left="-426" w:right="-708" w:hanging="142"/>
        <w:jc w:val="both"/>
        <w:rPr>
          <w:rFonts w:eastAsia="Arial-BoldMT"/>
          <w:b/>
          <w:bCs/>
        </w:rPr>
      </w:pPr>
      <w:r w:rsidRPr="00304DBE">
        <w:rPr>
          <w:rFonts w:eastAsia="Arial-BoldMT"/>
          <w:b/>
          <w:bCs/>
        </w:rPr>
        <w:t>OBRIGAÇÕES DO CONTRATANTE:</w:t>
      </w:r>
    </w:p>
    <w:p w14:paraId="1D1F47F0" w14:textId="77777777" w:rsidR="00304DBE" w:rsidRPr="00304DBE" w:rsidRDefault="00304DBE" w:rsidP="00304DBE">
      <w:pPr>
        <w:spacing w:line="360" w:lineRule="auto"/>
        <w:ind w:left="-426" w:right="-708"/>
        <w:jc w:val="both"/>
        <w:rPr>
          <w:rFonts w:eastAsia="Arial-BoldMT"/>
          <w:b/>
          <w:bCs/>
        </w:rPr>
      </w:pPr>
    </w:p>
    <w:p w14:paraId="5417761D" w14:textId="77777777" w:rsidR="00304DBE" w:rsidRPr="00304DBE" w:rsidRDefault="00304DBE" w:rsidP="00304DBE">
      <w:pPr>
        <w:widowControl/>
        <w:numPr>
          <w:ilvl w:val="2"/>
          <w:numId w:val="23"/>
        </w:numPr>
        <w:suppressAutoHyphens/>
        <w:autoSpaceDE/>
        <w:autoSpaceDN/>
        <w:spacing w:line="360" w:lineRule="auto"/>
        <w:ind w:left="-426" w:right="-708" w:firstLine="142"/>
        <w:jc w:val="both"/>
        <w:rPr>
          <w:rFonts w:eastAsia="Arial-BoldMT"/>
        </w:rPr>
      </w:pPr>
      <w:r w:rsidRPr="00304DBE">
        <w:rPr>
          <w:rFonts w:eastAsia="Arial-BoldMT"/>
          <w:b/>
          <w:bCs/>
        </w:rPr>
        <w:t>Fornecimento de Documentação</w:t>
      </w:r>
      <w:r w:rsidRPr="00304DBE">
        <w:rPr>
          <w:rFonts w:eastAsia="Arial-BoldMT"/>
        </w:rPr>
        <w:t>: O contratante deve disponibilizar todos os documentos necessários para a contratação, incluindo a prescrição médica, laudos atualizados e a decisão judicial para aplicação de desconto.</w:t>
      </w:r>
    </w:p>
    <w:p w14:paraId="231B0BA8" w14:textId="77777777" w:rsidR="00304DBE" w:rsidRPr="00304DBE" w:rsidRDefault="00304DBE" w:rsidP="00304DBE">
      <w:pPr>
        <w:widowControl/>
        <w:numPr>
          <w:ilvl w:val="2"/>
          <w:numId w:val="23"/>
        </w:numPr>
        <w:suppressAutoHyphens/>
        <w:autoSpaceDE/>
        <w:autoSpaceDN/>
        <w:spacing w:line="360" w:lineRule="auto"/>
        <w:ind w:left="-426" w:right="-708" w:firstLine="142"/>
        <w:jc w:val="both"/>
        <w:rPr>
          <w:rFonts w:eastAsia="Arial-BoldMT"/>
        </w:rPr>
      </w:pPr>
      <w:r w:rsidRPr="00304DBE">
        <w:rPr>
          <w:rFonts w:eastAsia="Arial-BoldMT"/>
          <w:b/>
          <w:bCs/>
        </w:rPr>
        <w:t>Pagamento em Dia: </w:t>
      </w:r>
      <w:r w:rsidRPr="00304DBE">
        <w:rPr>
          <w:rFonts w:eastAsia="Arial-BoldMT"/>
        </w:rPr>
        <w:t>Garantir o pagamento pontual e adequado ao contratado pelos itens fornecidos, conforme estabelecido no contrato e nas normas legais aplicáveis.</w:t>
      </w:r>
    </w:p>
    <w:p w14:paraId="5F9AECB1" w14:textId="77777777" w:rsidR="00304DBE" w:rsidRPr="00304DBE" w:rsidRDefault="00304DBE" w:rsidP="00304DBE">
      <w:pPr>
        <w:widowControl/>
        <w:numPr>
          <w:ilvl w:val="2"/>
          <w:numId w:val="23"/>
        </w:numPr>
        <w:suppressAutoHyphens/>
        <w:autoSpaceDE/>
        <w:autoSpaceDN/>
        <w:spacing w:line="360" w:lineRule="auto"/>
        <w:ind w:left="-426" w:right="-708" w:firstLine="142"/>
        <w:jc w:val="both"/>
        <w:rPr>
          <w:rFonts w:eastAsia="Arial-BoldMT"/>
        </w:rPr>
      </w:pPr>
      <w:r w:rsidRPr="00304DBE">
        <w:rPr>
          <w:rFonts w:eastAsia="Arial-BoldMT"/>
          <w:b/>
          <w:bCs/>
        </w:rPr>
        <w:t>Fiscalização e Acompanhamento</w:t>
      </w:r>
      <w:r w:rsidRPr="00304DBE">
        <w:rPr>
          <w:rFonts w:eastAsia="Arial-BoldMT"/>
        </w:rPr>
        <w:t>: Monitorar a qualidade e a entrega dos itens, assegurando que os produtos atendam às especificações técnicas e às necessidades da paciente.</w:t>
      </w:r>
    </w:p>
    <w:p w14:paraId="55773923" w14:textId="77777777" w:rsidR="00304DBE" w:rsidRPr="00304DBE" w:rsidRDefault="00304DBE" w:rsidP="00304DBE">
      <w:pPr>
        <w:spacing w:line="360" w:lineRule="auto"/>
        <w:ind w:left="-426" w:right="-708"/>
        <w:jc w:val="both"/>
        <w:rPr>
          <w:rFonts w:eastAsia="Arial-BoldMT"/>
          <w:b/>
          <w:bCs/>
        </w:rPr>
      </w:pPr>
    </w:p>
    <w:p w14:paraId="59D7D0B3" w14:textId="77777777" w:rsidR="00304DBE" w:rsidRPr="00304DBE" w:rsidRDefault="00304DBE" w:rsidP="00304DBE">
      <w:pPr>
        <w:widowControl/>
        <w:numPr>
          <w:ilvl w:val="1"/>
          <w:numId w:val="23"/>
        </w:numPr>
        <w:suppressAutoHyphens/>
        <w:autoSpaceDE/>
        <w:autoSpaceDN/>
        <w:spacing w:line="360" w:lineRule="auto"/>
        <w:ind w:left="-567" w:right="-708" w:firstLine="709"/>
        <w:jc w:val="both"/>
        <w:rPr>
          <w:rFonts w:eastAsia="Arial-BoldMT"/>
          <w:b/>
          <w:bCs/>
        </w:rPr>
      </w:pPr>
      <w:r w:rsidRPr="00304DBE">
        <w:rPr>
          <w:rFonts w:eastAsia="Arial-BoldMT"/>
          <w:b/>
          <w:bCs/>
        </w:rPr>
        <w:t>OBRIGAÇÕES DO CONTRATADO:</w:t>
      </w:r>
    </w:p>
    <w:p w14:paraId="476E4CD3" w14:textId="77777777" w:rsidR="00304DBE" w:rsidRPr="00304DBE" w:rsidRDefault="00304DBE" w:rsidP="00304DBE">
      <w:pPr>
        <w:spacing w:line="360" w:lineRule="auto"/>
        <w:ind w:left="-567" w:right="-708" w:firstLine="141"/>
        <w:jc w:val="both"/>
        <w:rPr>
          <w:rFonts w:eastAsia="Arial-BoldMT"/>
        </w:rPr>
      </w:pPr>
    </w:p>
    <w:p w14:paraId="6D8626C5" w14:textId="77777777" w:rsidR="00304DBE" w:rsidRPr="00304DBE" w:rsidRDefault="00304DBE" w:rsidP="00304DBE">
      <w:pPr>
        <w:widowControl/>
        <w:numPr>
          <w:ilvl w:val="2"/>
          <w:numId w:val="23"/>
        </w:numPr>
        <w:tabs>
          <w:tab w:val="left" w:pos="851"/>
        </w:tabs>
        <w:suppressAutoHyphens/>
        <w:autoSpaceDE/>
        <w:autoSpaceDN/>
        <w:spacing w:line="360" w:lineRule="auto"/>
        <w:ind w:left="-284" w:right="-708" w:firstLine="141"/>
        <w:jc w:val="both"/>
      </w:pPr>
      <w:r w:rsidRPr="00304DBE">
        <w:rPr>
          <w:b/>
          <w:bCs/>
        </w:rPr>
        <w:t>Fornecimento dos Itens: </w:t>
      </w:r>
      <w:r w:rsidRPr="00304DBE">
        <w:t>Entregar os itens de higiene e medicamentos conforme especificados na prescrição médica e no contrato, garantindo qualidade e conformidade com as normas sanitárias vigentes.</w:t>
      </w:r>
    </w:p>
    <w:p w14:paraId="4E8A57E4" w14:textId="77777777" w:rsidR="00304DBE" w:rsidRPr="00304DBE" w:rsidRDefault="00304DBE" w:rsidP="00304DBE">
      <w:pPr>
        <w:widowControl/>
        <w:numPr>
          <w:ilvl w:val="2"/>
          <w:numId w:val="23"/>
        </w:numPr>
        <w:tabs>
          <w:tab w:val="left" w:pos="851"/>
        </w:tabs>
        <w:suppressAutoHyphens/>
        <w:autoSpaceDE/>
        <w:autoSpaceDN/>
        <w:spacing w:line="360" w:lineRule="auto"/>
        <w:ind w:left="-284" w:right="-708" w:firstLine="141"/>
        <w:jc w:val="both"/>
      </w:pPr>
      <w:r w:rsidRPr="00304DBE">
        <w:rPr>
          <w:b/>
          <w:bCs/>
        </w:rPr>
        <w:t>Cumprimento de Prazos: </w:t>
      </w:r>
      <w:r w:rsidRPr="00304DBE">
        <w:t>Realizar as entregas dentro dos prazos estipulados, assegurando a continuidade do tratamento da paciente sem interrupções.</w:t>
      </w:r>
    </w:p>
    <w:p w14:paraId="2C5A9747" w14:textId="77777777" w:rsidR="00304DBE" w:rsidRPr="00304DBE" w:rsidRDefault="00304DBE" w:rsidP="00304DBE">
      <w:pPr>
        <w:widowControl/>
        <w:numPr>
          <w:ilvl w:val="2"/>
          <w:numId w:val="23"/>
        </w:numPr>
        <w:tabs>
          <w:tab w:val="left" w:pos="851"/>
        </w:tabs>
        <w:suppressAutoHyphens/>
        <w:autoSpaceDE/>
        <w:autoSpaceDN/>
        <w:spacing w:line="360" w:lineRule="auto"/>
        <w:ind w:left="-284" w:right="-708" w:firstLine="141"/>
        <w:jc w:val="both"/>
      </w:pPr>
      <w:r w:rsidRPr="00304DBE">
        <w:rPr>
          <w:b/>
          <w:bCs/>
        </w:rPr>
        <w:t>Transparência e Documentação: </w:t>
      </w:r>
      <w:r w:rsidRPr="00304DBE">
        <w:t>Fornecer comprovantes de entrega, notas fiscais e demais documentos que comprovem a execução do contrato de forma regular e transparente.</w:t>
      </w:r>
    </w:p>
    <w:p w14:paraId="2A6A4347" w14:textId="77777777" w:rsidR="00304DBE" w:rsidRPr="00304DBE" w:rsidRDefault="00304DBE" w:rsidP="00304DBE">
      <w:pPr>
        <w:widowControl/>
        <w:numPr>
          <w:ilvl w:val="2"/>
          <w:numId w:val="23"/>
        </w:numPr>
        <w:tabs>
          <w:tab w:val="left" w:pos="851"/>
        </w:tabs>
        <w:suppressAutoHyphens/>
        <w:autoSpaceDE/>
        <w:autoSpaceDN/>
        <w:spacing w:line="360" w:lineRule="auto"/>
        <w:ind w:left="-284" w:right="-708" w:firstLine="141"/>
        <w:jc w:val="both"/>
      </w:pPr>
      <w:r w:rsidRPr="00304DBE">
        <w:rPr>
          <w:b/>
          <w:bCs/>
        </w:rPr>
        <w:lastRenderedPageBreak/>
        <w:t>Ajustes e Comunicação: </w:t>
      </w:r>
      <w:r w:rsidRPr="00304DBE">
        <w:t>Comunicar eventuais dificuldades ou impossibilidades de fornecimento imediatamente ao contratante, propondo soluções alternativas para garantir o atendimento às necessidades da paciente</w:t>
      </w:r>
      <w:r w:rsidRPr="00304DBE">
        <w:rPr>
          <w:b/>
          <w:bCs/>
        </w:rPr>
        <w:t>.</w:t>
      </w:r>
    </w:p>
    <w:p w14:paraId="49A3D562" w14:textId="77777777" w:rsidR="00304DBE" w:rsidRPr="00304DBE" w:rsidRDefault="00304DBE" w:rsidP="00304DBE">
      <w:pPr>
        <w:widowControl/>
        <w:numPr>
          <w:ilvl w:val="2"/>
          <w:numId w:val="23"/>
        </w:numPr>
        <w:tabs>
          <w:tab w:val="left" w:pos="851"/>
        </w:tabs>
        <w:suppressAutoHyphens/>
        <w:autoSpaceDE/>
        <w:autoSpaceDN/>
        <w:spacing w:line="360" w:lineRule="auto"/>
        <w:ind w:left="-284" w:right="-708" w:firstLine="141"/>
        <w:jc w:val="both"/>
      </w:pPr>
      <w:r w:rsidRPr="00304DBE">
        <w:rPr>
          <w:b/>
          <w:bCs/>
        </w:rPr>
        <w:t xml:space="preserve">Parcelamento dos itens: </w:t>
      </w:r>
      <w:r w:rsidRPr="00304DBE">
        <w:t xml:space="preserve">Os itens devem ser entregues integralmente de acordo com a emissão do pedido de compra, que será informado no momento da entrega de </w:t>
      </w:r>
      <w:proofErr w:type="gramStart"/>
      <w:r w:rsidRPr="00304DBE">
        <w:t>propostas</w:t>
      </w:r>
      <w:proofErr w:type="gramEnd"/>
    </w:p>
    <w:p w14:paraId="2D3DDB3B" w14:textId="77777777" w:rsidR="00304DBE" w:rsidRPr="00304DBE" w:rsidRDefault="00304DBE" w:rsidP="00304DBE">
      <w:pPr>
        <w:spacing w:line="360" w:lineRule="auto"/>
        <w:ind w:left="142" w:right="-708"/>
        <w:jc w:val="both"/>
        <w:rPr>
          <w:b/>
          <w:bCs/>
        </w:rPr>
      </w:pPr>
    </w:p>
    <w:p w14:paraId="39103CFA" w14:textId="77777777" w:rsidR="00304DBE" w:rsidRPr="00304DBE" w:rsidRDefault="00304DBE" w:rsidP="00304DBE">
      <w:pPr>
        <w:widowControl/>
        <w:numPr>
          <w:ilvl w:val="0"/>
          <w:numId w:val="24"/>
        </w:numPr>
        <w:suppressAutoHyphens/>
        <w:autoSpaceDE/>
        <w:autoSpaceDN/>
        <w:spacing w:line="360" w:lineRule="auto"/>
        <w:ind w:left="-567" w:right="-708" w:firstLine="709"/>
        <w:jc w:val="both"/>
        <w:rPr>
          <w:b/>
          <w:bCs/>
        </w:rPr>
      </w:pPr>
      <w:r w:rsidRPr="00304DBE">
        <w:rPr>
          <w:b/>
          <w:bCs/>
        </w:rPr>
        <w:t>- MODELO DE EXECUÇÃO DO OBJETO, QUE CONSISTE NA DEFINIÇÃO DE COMO O CONTRATO DEVERÁ PRODUZIR OS RESULTADOS PRETENDIDOS DESDE O SEU INÍCIO ATÉ O SEU ENCERRAMENTO;</w:t>
      </w:r>
    </w:p>
    <w:p w14:paraId="3F0014CB" w14:textId="77777777" w:rsidR="00304DBE" w:rsidRPr="00304DBE" w:rsidRDefault="00304DBE" w:rsidP="00304DBE">
      <w:pPr>
        <w:spacing w:line="360" w:lineRule="auto"/>
        <w:ind w:left="-567" w:right="-708" w:firstLine="709"/>
        <w:jc w:val="both"/>
        <w:rPr>
          <w:b/>
          <w:bCs/>
        </w:rPr>
      </w:pPr>
    </w:p>
    <w:p w14:paraId="012A7EA6"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 xml:space="preserve">O modelo de execução do objeto prevê um processo contínuo e organizado, que se inicia com a aquisição dos itens de higiene e medicamentos prescritos, </w:t>
      </w:r>
      <w:proofErr w:type="gramStart"/>
      <w:r w:rsidRPr="00304DBE">
        <w:rPr>
          <w:rFonts w:eastAsia="Arial-BoldMT"/>
        </w:rPr>
        <w:t>seguido da entrega regular e monitorada desses produtos</w:t>
      </w:r>
      <w:proofErr w:type="gramEnd"/>
      <w:r w:rsidRPr="00304DBE">
        <w:rPr>
          <w:rFonts w:eastAsia="Arial-BoldMT"/>
        </w:rPr>
        <w:t xml:space="preserve"> ao contratante, garantindo que a paciente Emanuelle Barbosa de Araujo receba os insumos necessários para o controle de sua alergia crônica de forma ininterrupta. O encerramento do contrato ocorrerá apenas com a conclusão da entrega de todos os itens conforme e a prescrição médica, podendo ser prorrogado caso haja nova determinação judicial ou necessidade médica comprovada. Esse modelo garante que os resultados pretendidos sejam </w:t>
      </w:r>
      <w:proofErr w:type="gramStart"/>
      <w:r w:rsidRPr="00304DBE">
        <w:rPr>
          <w:rFonts w:eastAsia="Arial-BoldMT"/>
        </w:rPr>
        <w:t>alcançados de forma eficiente, transparente e alinhada</w:t>
      </w:r>
      <w:proofErr w:type="gramEnd"/>
      <w:r w:rsidRPr="00304DBE">
        <w:rPr>
          <w:rFonts w:eastAsia="Arial-BoldMT"/>
        </w:rPr>
        <w:t xml:space="preserve"> às exigências legais e ao bem-estar da paciente.</w:t>
      </w:r>
    </w:p>
    <w:p w14:paraId="5649640B" w14:textId="77777777" w:rsidR="00304DBE" w:rsidRPr="00304DBE" w:rsidRDefault="00304DBE" w:rsidP="00304DBE">
      <w:pPr>
        <w:spacing w:line="360" w:lineRule="auto"/>
        <w:ind w:left="-567" w:right="-708" w:firstLine="709"/>
        <w:jc w:val="both"/>
        <w:rPr>
          <w:rFonts w:eastAsia="Arial-BoldMT"/>
        </w:rPr>
      </w:pPr>
    </w:p>
    <w:p w14:paraId="588FED9C"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6 - Modelo de gestão do contrato, que descreve como a execução do objeto será acompanhada e fiscalizada pelo órgão ou entidade;</w:t>
      </w:r>
    </w:p>
    <w:p w14:paraId="249B6964" w14:textId="77777777" w:rsidR="00304DBE" w:rsidRPr="00304DBE" w:rsidRDefault="00304DBE" w:rsidP="00304DBE">
      <w:pPr>
        <w:spacing w:line="360" w:lineRule="auto"/>
        <w:ind w:left="-567" w:right="-708" w:firstLine="709"/>
        <w:jc w:val="both"/>
        <w:rPr>
          <w:rFonts w:eastAsia="Arial-BoldMT"/>
          <w:b/>
          <w:bCs/>
        </w:rPr>
      </w:pPr>
    </w:p>
    <w:p w14:paraId="7926F47F" w14:textId="77777777" w:rsidR="00304DBE" w:rsidRPr="00304DBE" w:rsidRDefault="00304DBE" w:rsidP="00304DBE">
      <w:pPr>
        <w:spacing w:line="360" w:lineRule="auto"/>
        <w:ind w:left="-567" w:right="-708" w:firstLine="709"/>
        <w:jc w:val="both"/>
      </w:pPr>
      <w:r w:rsidRPr="00304DBE">
        <w:rPr>
          <w:b/>
          <w:bCs/>
        </w:rPr>
        <w:t xml:space="preserve">Gestor de contrato: </w:t>
      </w:r>
      <w:r w:rsidRPr="00304DBE">
        <w:t>Breno Henrique Souza Cintra portador do CPF: 405.095.088-</w:t>
      </w:r>
      <w:proofErr w:type="gramStart"/>
      <w:r w:rsidRPr="00304DBE">
        <w:t>35, Técnico</w:t>
      </w:r>
      <w:proofErr w:type="gramEnd"/>
      <w:r w:rsidRPr="00304DBE">
        <w:t xml:space="preserve"> contábil.</w:t>
      </w:r>
    </w:p>
    <w:p w14:paraId="667E9DCD" w14:textId="77777777" w:rsidR="00304DBE" w:rsidRPr="00304DBE" w:rsidRDefault="00304DBE" w:rsidP="00304DBE">
      <w:pPr>
        <w:spacing w:line="360" w:lineRule="auto"/>
        <w:ind w:left="-567" w:right="-708" w:firstLine="709"/>
        <w:jc w:val="both"/>
        <w:rPr>
          <w:rFonts w:eastAsia="Arial-BoldMT"/>
        </w:rPr>
      </w:pPr>
      <w:r w:rsidRPr="00304DBE">
        <w:rPr>
          <w:b/>
          <w:bCs/>
        </w:rPr>
        <w:t xml:space="preserve">Fiscal de contrato: </w:t>
      </w:r>
      <w:r w:rsidRPr="00304DBE">
        <w:rPr>
          <w:rFonts w:eastAsia="Arial-BoldMT"/>
        </w:rPr>
        <w:t>Alysson Silva Gonçalves portador do CPF:</w:t>
      </w:r>
      <w:r w:rsidRPr="00304DBE">
        <w:t xml:space="preserve"> </w:t>
      </w:r>
      <w:r w:rsidRPr="00304DBE">
        <w:rPr>
          <w:rFonts w:eastAsia="Arial-BoldMT"/>
        </w:rPr>
        <w:t>453.084.568-</w:t>
      </w:r>
      <w:proofErr w:type="gramStart"/>
      <w:r w:rsidRPr="00304DBE">
        <w:rPr>
          <w:rFonts w:eastAsia="Arial-BoldMT"/>
        </w:rPr>
        <w:t>01, Secretário</w:t>
      </w:r>
      <w:proofErr w:type="gramEnd"/>
      <w:r w:rsidRPr="00304DBE">
        <w:rPr>
          <w:rFonts w:eastAsia="Arial-BoldMT"/>
        </w:rPr>
        <w:t xml:space="preserve"> da Saúde</w:t>
      </w:r>
    </w:p>
    <w:p w14:paraId="2278B072" w14:textId="77777777" w:rsidR="00304DBE" w:rsidRPr="00304DBE" w:rsidRDefault="00304DBE" w:rsidP="00304DBE">
      <w:pPr>
        <w:spacing w:line="360" w:lineRule="auto"/>
        <w:ind w:right="-708"/>
        <w:jc w:val="both"/>
        <w:rPr>
          <w:rFonts w:eastAsia="Arial-BoldMT"/>
        </w:rPr>
      </w:pPr>
    </w:p>
    <w:p w14:paraId="0B15B945" w14:textId="77777777" w:rsidR="00304DBE" w:rsidRPr="00304DBE" w:rsidRDefault="00304DBE" w:rsidP="00304DBE">
      <w:pPr>
        <w:widowControl/>
        <w:numPr>
          <w:ilvl w:val="0"/>
          <w:numId w:val="24"/>
        </w:numPr>
        <w:suppressAutoHyphens/>
        <w:autoSpaceDE/>
        <w:autoSpaceDN/>
        <w:spacing w:line="360" w:lineRule="auto"/>
        <w:ind w:left="-567" w:right="-708" w:firstLine="709"/>
        <w:jc w:val="both"/>
        <w:rPr>
          <w:rFonts w:eastAsia="Arial-BoldMT"/>
          <w:b/>
          <w:bCs/>
        </w:rPr>
      </w:pPr>
      <w:r w:rsidRPr="00304DBE">
        <w:rPr>
          <w:rFonts w:eastAsia="Arial-BoldMT"/>
          <w:b/>
          <w:bCs/>
        </w:rPr>
        <w:t>- Critérios de medição e de pagamento;</w:t>
      </w:r>
    </w:p>
    <w:p w14:paraId="5B7133DA" w14:textId="77777777" w:rsidR="00304DBE" w:rsidRPr="00304DBE" w:rsidRDefault="00304DBE" w:rsidP="00304DBE">
      <w:pPr>
        <w:spacing w:line="360" w:lineRule="auto"/>
        <w:ind w:left="-567" w:right="-708" w:firstLine="709"/>
        <w:jc w:val="both"/>
        <w:rPr>
          <w:rFonts w:eastAsia="Arial-BoldMT"/>
          <w:b/>
          <w:bCs/>
        </w:rPr>
      </w:pPr>
    </w:p>
    <w:p w14:paraId="20DF1D58"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Os critérios de medição e pagamento estarão condicionados à entrega dos Itens de higiene e medicamentos conforme as especificações contratuais e prescrições médicas.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2A758912" w14:textId="77777777" w:rsidR="00304DBE" w:rsidRPr="00304DBE" w:rsidRDefault="00304DBE" w:rsidP="00304DBE">
      <w:pPr>
        <w:spacing w:line="360" w:lineRule="auto"/>
        <w:ind w:left="-567" w:right="-708" w:firstLine="709"/>
        <w:jc w:val="both"/>
        <w:rPr>
          <w:rFonts w:eastAsia="Arial-BoldMT"/>
        </w:rPr>
      </w:pPr>
    </w:p>
    <w:p w14:paraId="7A1831AE"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8 - Forma e critérios de seleção do fornecedor;</w:t>
      </w:r>
    </w:p>
    <w:p w14:paraId="0D36DE9E" w14:textId="77777777" w:rsidR="00304DBE" w:rsidRPr="00304DBE" w:rsidRDefault="00304DBE" w:rsidP="00304DBE">
      <w:pPr>
        <w:spacing w:line="360" w:lineRule="auto"/>
        <w:ind w:left="-567" w:right="-708" w:firstLine="709"/>
        <w:jc w:val="both"/>
        <w:rPr>
          <w:rFonts w:eastAsia="Arial-BoldMT"/>
          <w:b/>
          <w:bCs/>
        </w:rPr>
      </w:pPr>
    </w:p>
    <w:p w14:paraId="0D07175D"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 xml:space="preserve">O fornecedor deverá estar devidamente habilitado para atender aos requisitos do contrato, comprovando sua capacidade </w:t>
      </w:r>
      <w:r w:rsidRPr="00304DBE">
        <w:rPr>
          <w:rFonts w:eastAsia="Arial-BoldMT"/>
        </w:rPr>
        <w:lastRenderedPageBreak/>
        <w:t xml:space="preserve">de cumprimento dos objetivos propostos. Além disso, deverá apresentar o Certificado de Regularidade Fiscal (CND) junto à Receita Federal, bem como a Certidão de Regularidade do Empregador, que ateste a conformidade com as obrigações trabalhistas e </w:t>
      </w:r>
      <w:proofErr w:type="gramStart"/>
      <w:r w:rsidRPr="00304DBE">
        <w:rPr>
          <w:rFonts w:eastAsia="Arial-BoldMT"/>
        </w:rPr>
        <w:t>previdenciárias</w:t>
      </w:r>
      <w:proofErr w:type="gramEnd"/>
    </w:p>
    <w:p w14:paraId="6417F498" w14:textId="77777777" w:rsidR="00304DBE" w:rsidRPr="00304DBE" w:rsidRDefault="00304DBE" w:rsidP="00304DBE">
      <w:pPr>
        <w:spacing w:line="360" w:lineRule="auto"/>
        <w:ind w:left="-567" w:right="-708" w:firstLine="709"/>
        <w:jc w:val="both"/>
        <w:rPr>
          <w:rFonts w:eastAsia="Arial-BoldMT"/>
        </w:rPr>
      </w:pPr>
    </w:p>
    <w:p w14:paraId="060F52B3"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5000" w:type="pct"/>
        <w:tblCellMar>
          <w:left w:w="70" w:type="dxa"/>
          <w:right w:w="70" w:type="dxa"/>
        </w:tblCellMar>
        <w:tblLook w:val="04A0" w:firstRow="1" w:lastRow="0" w:firstColumn="1" w:lastColumn="0" w:noHBand="0" w:noVBand="1"/>
      </w:tblPr>
      <w:tblGrid>
        <w:gridCol w:w="552"/>
        <w:gridCol w:w="534"/>
        <w:gridCol w:w="5471"/>
        <w:gridCol w:w="697"/>
        <w:gridCol w:w="1283"/>
        <w:gridCol w:w="1823"/>
      </w:tblGrid>
      <w:tr w:rsidR="00304DBE" w:rsidRPr="00304DBE" w14:paraId="5B2568A4" w14:textId="77777777" w:rsidTr="00304DBE">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4A96" w14:textId="77777777" w:rsidR="00304DBE" w:rsidRPr="00304DBE" w:rsidRDefault="00304DBE" w:rsidP="00A248A8">
            <w:pPr>
              <w:jc w:val="center"/>
              <w:rPr>
                <w:b/>
                <w:bCs/>
                <w:color w:val="000000"/>
                <w:lang w:eastAsia="pt-BR"/>
              </w:rPr>
            </w:pPr>
            <w:r w:rsidRPr="00304DBE">
              <w:rPr>
                <w:b/>
                <w:bCs/>
                <w:color w:val="000000"/>
                <w:lang w:eastAsia="pt-BR"/>
              </w:rPr>
              <w:t>ITEM</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150E20C1" w14:textId="77777777" w:rsidR="00304DBE" w:rsidRPr="00304DBE" w:rsidRDefault="00304DBE" w:rsidP="00A248A8">
            <w:pPr>
              <w:jc w:val="center"/>
              <w:rPr>
                <w:b/>
                <w:bCs/>
                <w:color w:val="000000"/>
                <w:lang w:eastAsia="pt-BR"/>
              </w:rPr>
            </w:pPr>
            <w:r w:rsidRPr="00304DBE">
              <w:rPr>
                <w:b/>
                <w:bCs/>
                <w:color w:val="000000"/>
                <w:lang w:eastAsia="pt-BR"/>
              </w:rPr>
              <w:t>UNID</w:t>
            </w:r>
          </w:p>
        </w:tc>
        <w:tc>
          <w:tcPr>
            <w:tcW w:w="2390" w:type="pct"/>
            <w:tcBorders>
              <w:top w:val="single" w:sz="4" w:space="0" w:color="auto"/>
              <w:left w:val="nil"/>
              <w:bottom w:val="single" w:sz="4" w:space="0" w:color="auto"/>
              <w:right w:val="single" w:sz="4" w:space="0" w:color="auto"/>
            </w:tcBorders>
            <w:shd w:val="clear" w:color="auto" w:fill="auto"/>
            <w:noWrap/>
            <w:vAlign w:val="bottom"/>
            <w:hideMark/>
          </w:tcPr>
          <w:p w14:paraId="5A0B51CC" w14:textId="77777777" w:rsidR="00304DBE" w:rsidRPr="00304DBE" w:rsidRDefault="00304DBE" w:rsidP="00A248A8">
            <w:pPr>
              <w:jc w:val="center"/>
              <w:rPr>
                <w:b/>
                <w:bCs/>
                <w:color w:val="000000"/>
                <w:lang w:eastAsia="pt-BR"/>
              </w:rPr>
            </w:pPr>
            <w:r w:rsidRPr="00304DBE">
              <w:rPr>
                <w:b/>
                <w:bCs/>
                <w:color w:val="000000"/>
                <w:lang w:eastAsia="pt-BR"/>
              </w:rPr>
              <w:t>NOME DO PRODUTO</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14:paraId="7F4DD619" w14:textId="77777777" w:rsidR="00304DBE" w:rsidRPr="00304DBE" w:rsidRDefault="00304DBE" w:rsidP="00A248A8">
            <w:pPr>
              <w:jc w:val="center"/>
              <w:rPr>
                <w:b/>
                <w:bCs/>
                <w:color w:val="000000"/>
                <w:lang w:eastAsia="pt-BR"/>
              </w:rPr>
            </w:pPr>
            <w:r w:rsidRPr="00304DBE">
              <w:rPr>
                <w:b/>
                <w:bCs/>
                <w:color w:val="000000"/>
                <w:lang w:eastAsia="pt-BR"/>
              </w:rPr>
              <w:t>QUANT</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681B78DD" w14:textId="77777777" w:rsidR="00304DBE" w:rsidRPr="00304DBE" w:rsidRDefault="00304DBE" w:rsidP="00A248A8">
            <w:pPr>
              <w:jc w:val="center"/>
              <w:rPr>
                <w:b/>
                <w:bCs/>
                <w:color w:val="000000"/>
                <w:lang w:eastAsia="pt-BR"/>
              </w:rPr>
            </w:pPr>
            <w:r w:rsidRPr="00304DBE">
              <w:rPr>
                <w:b/>
                <w:bCs/>
                <w:color w:val="000000"/>
                <w:lang w:eastAsia="pt-BR"/>
              </w:rPr>
              <w:t>VALOR UNIT</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00F892D3" w14:textId="77777777" w:rsidR="00304DBE" w:rsidRPr="00304DBE" w:rsidRDefault="00304DBE" w:rsidP="00A248A8">
            <w:pPr>
              <w:jc w:val="center"/>
              <w:rPr>
                <w:b/>
                <w:bCs/>
                <w:color w:val="000000"/>
                <w:lang w:eastAsia="pt-BR"/>
              </w:rPr>
            </w:pPr>
            <w:r w:rsidRPr="00304DBE">
              <w:rPr>
                <w:b/>
                <w:bCs/>
                <w:color w:val="000000"/>
                <w:lang w:eastAsia="pt-BR"/>
              </w:rPr>
              <w:t>VALOR TOTAL</w:t>
            </w:r>
          </w:p>
        </w:tc>
      </w:tr>
      <w:tr w:rsidR="00304DBE" w:rsidRPr="00304DBE" w14:paraId="5F8FFFB7"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452C3A10" w14:textId="77777777" w:rsidR="00304DBE" w:rsidRPr="00304DBE" w:rsidRDefault="00304DBE" w:rsidP="00A248A8">
            <w:pPr>
              <w:jc w:val="right"/>
              <w:rPr>
                <w:color w:val="000000"/>
                <w:lang w:eastAsia="pt-BR"/>
              </w:rPr>
            </w:pPr>
            <w:proofErr w:type="gramStart"/>
            <w:r w:rsidRPr="00304DBE">
              <w:rPr>
                <w:color w:val="000000"/>
                <w:lang w:eastAsia="pt-BR"/>
              </w:rPr>
              <w:t>1</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4CBC5EFD"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7194EE51" w14:textId="77777777" w:rsidR="00304DBE" w:rsidRPr="00304DBE" w:rsidRDefault="00304DBE" w:rsidP="00A248A8">
            <w:pPr>
              <w:rPr>
                <w:color w:val="000000"/>
                <w:lang w:eastAsia="pt-BR"/>
              </w:rPr>
            </w:pPr>
            <w:r w:rsidRPr="00304DBE">
              <w:rPr>
                <w:color w:val="000000"/>
                <w:lang w:eastAsia="pt-BR"/>
              </w:rPr>
              <w:t>CLORETO DE SÓDIO SPRAY 0,9% (</w:t>
            </w:r>
            <w:proofErr w:type="gramStart"/>
            <w:r w:rsidRPr="00304DBE">
              <w:rPr>
                <w:color w:val="000000"/>
                <w:lang w:eastAsia="pt-BR"/>
              </w:rPr>
              <w:t>100ML</w:t>
            </w:r>
            <w:proofErr w:type="gramEnd"/>
            <w:r w:rsidRPr="00304DBE">
              <w:rPr>
                <w:color w:val="000000"/>
                <w:lang w:eastAsia="pt-BR"/>
              </w:rPr>
              <w:t>)</w:t>
            </w:r>
          </w:p>
        </w:tc>
        <w:tc>
          <w:tcPr>
            <w:tcW w:w="394" w:type="pct"/>
            <w:tcBorders>
              <w:top w:val="nil"/>
              <w:left w:val="nil"/>
              <w:bottom w:val="single" w:sz="4" w:space="0" w:color="auto"/>
              <w:right w:val="single" w:sz="4" w:space="0" w:color="auto"/>
            </w:tcBorders>
            <w:shd w:val="clear" w:color="auto" w:fill="auto"/>
            <w:noWrap/>
            <w:vAlign w:val="bottom"/>
            <w:hideMark/>
          </w:tcPr>
          <w:p w14:paraId="79879488" w14:textId="77777777" w:rsidR="00304DBE" w:rsidRPr="00304DBE" w:rsidRDefault="00304DBE" w:rsidP="00A248A8">
            <w:pPr>
              <w:jc w:val="right"/>
              <w:rPr>
                <w:color w:val="000000"/>
                <w:lang w:eastAsia="pt-BR"/>
              </w:rPr>
            </w:pPr>
            <w:proofErr w:type="gramStart"/>
            <w:r w:rsidRPr="00304DBE">
              <w:rPr>
                <w:color w:val="000000"/>
                <w:lang w:eastAsia="pt-BR"/>
              </w:rPr>
              <w:t>6</w:t>
            </w:r>
            <w:proofErr w:type="gramEnd"/>
          </w:p>
        </w:tc>
        <w:tc>
          <w:tcPr>
            <w:tcW w:w="685" w:type="pct"/>
            <w:tcBorders>
              <w:top w:val="nil"/>
              <w:left w:val="nil"/>
              <w:bottom w:val="single" w:sz="4" w:space="0" w:color="auto"/>
              <w:right w:val="single" w:sz="4" w:space="0" w:color="auto"/>
            </w:tcBorders>
            <w:shd w:val="clear" w:color="auto" w:fill="auto"/>
            <w:noWrap/>
            <w:vAlign w:val="bottom"/>
            <w:hideMark/>
          </w:tcPr>
          <w:p w14:paraId="615A1007" w14:textId="77777777" w:rsidR="00304DBE" w:rsidRPr="00304DBE" w:rsidRDefault="00304DBE" w:rsidP="00A248A8">
            <w:pPr>
              <w:rPr>
                <w:color w:val="000000"/>
                <w:lang w:eastAsia="pt-BR"/>
              </w:rPr>
            </w:pPr>
            <w:r w:rsidRPr="00304DBE">
              <w:rPr>
                <w:color w:val="000000"/>
                <w:lang w:eastAsia="pt-BR"/>
              </w:rPr>
              <w:t xml:space="preserve"> R$               51,83 </w:t>
            </w:r>
          </w:p>
        </w:tc>
        <w:tc>
          <w:tcPr>
            <w:tcW w:w="927" w:type="pct"/>
            <w:tcBorders>
              <w:top w:val="nil"/>
              <w:left w:val="nil"/>
              <w:bottom w:val="single" w:sz="4" w:space="0" w:color="auto"/>
              <w:right w:val="single" w:sz="4" w:space="0" w:color="auto"/>
            </w:tcBorders>
            <w:shd w:val="clear" w:color="auto" w:fill="auto"/>
            <w:noWrap/>
            <w:vAlign w:val="bottom"/>
            <w:hideMark/>
          </w:tcPr>
          <w:p w14:paraId="5725C8AA" w14:textId="77777777" w:rsidR="00304DBE" w:rsidRPr="00304DBE" w:rsidRDefault="00304DBE" w:rsidP="00A248A8">
            <w:pPr>
              <w:rPr>
                <w:color w:val="000000"/>
                <w:lang w:eastAsia="pt-BR"/>
              </w:rPr>
            </w:pPr>
            <w:r w:rsidRPr="00304DBE">
              <w:rPr>
                <w:color w:val="000000"/>
                <w:lang w:eastAsia="pt-BR"/>
              </w:rPr>
              <w:t xml:space="preserve"> R$                           310,98 </w:t>
            </w:r>
          </w:p>
        </w:tc>
      </w:tr>
      <w:tr w:rsidR="00304DBE" w:rsidRPr="00304DBE" w14:paraId="69CF02A8"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32520724" w14:textId="77777777" w:rsidR="00304DBE" w:rsidRPr="00304DBE" w:rsidRDefault="00304DBE" w:rsidP="00A248A8">
            <w:pPr>
              <w:jc w:val="right"/>
              <w:rPr>
                <w:color w:val="000000"/>
                <w:lang w:eastAsia="pt-BR"/>
              </w:rPr>
            </w:pPr>
            <w:proofErr w:type="gramStart"/>
            <w:r w:rsidRPr="00304DBE">
              <w:rPr>
                <w:color w:val="000000"/>
                <w:lang w:eastAsia="pt-BR"/>
              </w:rPr>
              <w:t>2</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0FE8CCFE"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710CE8BD" w14:textId="77777777" w:rsidR="00304DBE" w:rsidRPr="00304DBE" w:rsidRDefault="00304DBE" w:rsidP="00A248A8">
            <w:pPr>
              <w:rPr>
                <w:color w:val="000000"/>
                <w:lang w:eastAsia="pt-BR"/>
              </w:rPr>
            </w:pPr>
            <w:r w:rsidRPr="00304DBE">
              <w:rPr>
                <w:color w:val="000000"/>
                <w:lang w:eastAsia="pt-BR"/>
              </w:rPr>
              <w:t>AVAMYS 27,5MCG/DOSE, SPRAY NASAL (1UN DE 120 DOSES</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17498AE8"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7B629DA6" w14:textId="77777777" w:rsidR="00304DBE" w:rsidRPr="00304DBE" w:rsidRDefault="00304DBE" w:rsidP="00A248A8">
            <w:pPr>
              <w:rPr>
                <w:color w:val="000000"/>
                <w:lang w:eastAsia="pt-BR"/>
              </w:rPr>
            </w:pPr>
            <w:r w:rsidRPr="00304DBE">
              <w:rPr>
                <w:color w:val="000000"/>
                <w:lang w:eastAsia="pt-BR"/>
              </w:rPr>
              <w:t xml:space="preserve"> R$               60,92 </w:t>
            </w:r>
          </w:p>
        </w:tc>
        <w:tc>
          <w:tcPr>
            <w:tcW w:w="927" w:type="pct"/>
            <w:tcBorders>
              <w:top w:val="nil"/>
              <w:left w:val="nil"/>
              <w:bottom w:val="single" w:sz="4" w:space="0" w:color="auto"/>
              <w:right w:val="single" w:sz="4" w:space="0" w:color="auto"/>
            </w:tcBorders>
            <w:shd w:val="clear" w:color="auto" w:fill="auto"/>
            <w:noWrap/>
            <w:vAlign w:val="bottom"/>
            <w:hideMark/>
          </w:tcPr>
          <w:p w14:paraId="1146F26D" w14:textId="77777777" w:rsidR="00304DBE" w:rsidRPr="00304DBE" w:rsidRDefault="00304DBE" w:rsidP="00A248A8">
            <w:pPr>
              <w:rPr>
                <w:color w:val="000000"/>
                <w:lang w:eastAsia="pt-BR"/>
              </w:rPr>
            </w:pPr>
            <w:r w:rsidRPr="00304DBE">
              <w:rPr>
                <w:color w:val="000000"/>
                <w:lang w:eastAsia="pt-BR"/>
              </w:rPr>
              <w:t xml:space="preserve"> R$                           731,04 </w:t>
            </w:r>
          </w:p>
        </w:tc>
      </w:tr>
      <w:tr w:rsidR="00304DBE" w:rsidRPr="00304DBE" w14:paraId="646FE4DC"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45A5D6AD" w14:textId="77777777" w:rsidR="00304DBE" w:rsidRPr="00304DBE" w:rsidRDefault="00304DBE" w:rsidP="00A248A8">
            <w:pPr>
              <w:jc w:val="right"/>
              <w:rPr>
                <w:color w:val="000000"/>
                <w:lang w:eastAsia="pt-BR"/>
              </w:rPr>
            </w:pPr>
            <w:proofErr w:type="gramStart"/>
            <w:r w:rsidRPr="00304DBE">
              <w:rPr>
                <w:color w:val="000000"/>
                <w:lang w:eastAsia="pt-BR"/>
              </w:rPr>
              <w:t>3</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0629770E"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7FC8FD25" w14:textId="77777777" w:rsidR="00304DBE" w:rsidRPr="00304DBE" w:rsidRDefault="00304DBE" w:rsidP="00A248A8">
            <w:pPr>
              <w:rPr>
                <w:color w:val="000000"/>
                <w:lang w:eastAsia="pt-BR"/>
              </w:rPr>
            </w:pPr>
            <w:r w:rsidRPr="00304DBE">
              <w:rPr>
                <w:color w:val="000000"/>
                <w:lang w:eastAsia="pt-BR"/>
              </w:rPr>
              <w:t>ATODERM ÓLEO DE BANHO, OLÉO (1L</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5CA462F6"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29754E36" w14:textId="77777777" w:rsidR="00304DBE" w:rsidRPr="00304DBE" w:rsidRDefault="00304DBE" w:rsidP="00A248A8">
            <w:pPr>
              <w:rPr>
                <w:color w:val="000000"/>
                <w:lang w:eastAsia="pt-BR"/>
              </w:rPr>
            </w:pPr>
            <w:r w:rsidRPr="00304DBE">
              <w:rPr>
                <w:color w:val="000000"/>
                <w:lang w:eastAsia="pt-BR"/>
              </w:rPr>
              <w:t xml:space="preserve"> R$             180,80 </w:t>
            </w:r>
          </w:p>
        </w:tc>
        <w:tc>
          <w:tcPr>
            <w:tcW w:w="927" w:type="pct"/>
            <w:tcBorders>
              <w:top w:val="nil"/>
              <w:left w:val="nil"/>
              <w:bottom w:val="single" w:sz="4" w:space="0" w:color="auto"/>
              <w:right w:val="single" w:sz="4" w:space="0" w:color="auto"/>
            </w:tcBorders>
            <w:shd w:val="clear" w:color="auto" w:fill="auto"/>
            <w:noWrap/>
            <w:vAlign w:val="bottom"/>
            <w:hideMark/>
          </w:tcPr>
          <w:p w14:paraId="1446351A" w14:textId="77777777" w:rsidR="00304DBE" w:rsidRPr="00304DBE" w:rsidRDefault="00304DBE" w:rsidP="00A248A8">
            <w:pPr>
              <w:rPr>
                <w:color w:val="000000"/>
                <w:lang w:eastAsia="pt-BR"/>
              </w:rPr>
            </w:pPr>
            <w:r w:rsidRPr="00304DBE">
              <w:rPr>
                <w:color w:val="000000"/>
                <w:lang w:eastAsia="pt-BR"/>
              </w:rPr>
              <w:t xml:space="preserve"> R$                       2.169,60 </w:t>
            </w:r>
          </w:p>
        </w:tc>
      </w:tr>
      <w:tr w:rsidR="00304DBE" w:rsidRPr="00304DBE" w14:paraId="2C4D808A"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33ABB187" w14:textId="77777777" w:rsidR="00304DBE" w:rsidRPr="00304DBE" w:rsidRDefault="00304DBE" w:rsidP="00A248A8">
            <w:pPr>
              <w:jc w:val="right"/>
              <w:rPr>
                <w:color w:val="000000"/>
                <w:lang w:eastAsia="pt-BR"/>
              </w:rPr>
            </w:pPr>
            <w:proofErr w:type="gramStart"/>
            <w:r w:rsidRPr="00304DBE">
              <w:rPr>
                <w:color w:val="000000"/>
                <w:lang w:eastAsia="pt-BR"/>
              </w:rPr>
              <w:t>4</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5CC64735"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3DA69AD0" w14:textId="77777777" w:rsidR="00304DBE" w:rsidRPr="00304DBE" w:rsidRDefault="00304DBE" w:rsidP="00A248A8">
            <w:pPr>
              <w:rPr>
                <w:color w:val="000000"/>
                <w:lang w:eastAsia="pt-BR"/>
              </w:rPr>
            </w:pPr>
            <w:r w:rsidRPr="00304DBE">
              <w:rPr>
                <w:color w:val="000000"/>
                <w:lang w:eastAsia="pt-BR"/>
              </w:rPr>
              <w:t xml:space="preserve">NUTRIOL MED, </w:t>
            </w:r>
            <w:proofErr w:type="gramStart"/>
            <w:r w:rsidRPr="00304DBE">
              <w:rPr>
                <w:color w:val="000000"/>
                <w:lang w:eastAsia="pt-BR"/>
              </w:rPr>
              <w:t>CREME</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3B8E003E"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51AC2CD4" w14:textId="77777777" w:rsidR="00304DBE" w:rsidRPr="00304DBE" w:rsidRDefault="00304DBE" w:rsidP="00A248A8">
            <w:pPr>
              <w:rPr>
                <w:color w:val="000000"/>
                <w:lang w:eastAsia="pt-BR"/>
              </w:rPr>
            </w:pPr>
            <w:r w:rsidRPr="00304DBE">
              <w:rPr>
                <w:color w:val="000000"/>
                <w:lang w:eastAsia="pt-BR"/>
              </w:rPr>
              <w:t xml:space="preserve"> R$               60,00 </w:t>
            </w:r>
          </w:p>
        </w:tc>
        <w:tc>
          <w:tcPr>
            <w:tcW w:w="927" w:type="pct"/>
            <w:tcBorders>
              <w:top w:val="nil"/>
              <w:left w:val="nil"/>
              <w:bottom w:val="single" w:sz="4" w:space="0" w:color="auto"/>
              <w:right w:val="single" w:sz="4" w:space="0" w:color="auto"/>
            </w:tcBorders>
            <w:shd w:val="clear" w:color="auto" w:fill="auto"/>
            <w:noWrap/>
            <w:vAlign w:val="bottom"/>
            <w:hideMark/>
          </w:tcPr>
          <w:p w14:paraId="5540A6D8" w14:textId="77777777" w:rsidR="00304DBE" w:rsidRPr="00304DBE" w:rsidRDefault="00304DBE" w:rsidP="00A248A8">
            <w:pPr>
              <w:rPr>
                <w:color w:val="000000"/>
                <w:lang w:eastAsia="pt-BR"/>
              </w:rPr>
            </w:pPr>
            <w:r w:rsidRPr="00304DBE">
              <w:rPr>
                <w:color w:val="000000"/>
                <w:lang w:eastAsia="pt-BR"/>
              </w:rPr>
              <w:t xml:space="preserve"> R$                           720,00 </w:t>
            </w:r>
          </w:p>
        </w:tc>
      </w:tr>
      <w:tr w:rsidR="00304DBE" w:rsidRPr="00304DBE" w14:paraId="26D3E003"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34490055" w14:textId="77777777" w:rsidR="00304DBE" w:rsidRPr="00304DBE" w:rsidRDefault="00304DBE" w:rsidP="00A248A8">
            <w:pPr>
              <w:jc w:val="right"/>
              <w:rPr>
                <w:color w:val="000000"/>
                <w:lang w:eastAsia="pt-BR"/>
              </w:rPr>
            </w:pPr>
            <w:proofErr w:type="gramStart"/>
            <w:r w:rsidRPr="00304DBE">
              <w:rPr>
                <w:color w:val="000000"/>
                <w:lang w:eastAsia="pt-BR"/>
              </w:rPr>
              <w:t>5</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6F9E7A51"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2DC77388" w14:textId="77777777" w:rsidR="00304DBE" w:rsidRPr="00304DBE" w:rsidRDefault="00304DBE" w:rsidP="00A248A8">
            <w:pPr>
              <w:rPr>
                <w:color w:val="000000"/>
                <w:lang w:eastAsia="pt-BR"/>
              </w:rPr>
            </w:pPr>
            <w:r w:rsidRPr="00304DBE">
              <w:rPr>
                <w:color w:val="000000"/>
                <w:lang w:eastAsia="pt-BR"/>
              </w:rPr>
              <w:t>ADVANTAN 1MG/G, CREME DERMATOLOGICO (1UN DE 15G</w:t>
            </w:r>
            <w:proofErr w:type="gramStart"/>
            <w:r w:rsidRPr="00304DBE">
              <w:rPr>
                <w:color w:val="000000"/>
                <w:lang w:eastAsia="pt-BR"/>
              </w:rPr>
              <w:t>)</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57A7F6DB"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61B61037" w14:textId="77777777" w:rsidR="00304DBE" w:rsidRPr="00304DBE" w:rsidRDefault="00304DBE" w:rsidP="00A248A8">
            <w:pPr>
              <w:rPr>
                <w:color w:val="000000"/>
                <w:lang w:eastAsia="pt-BR"/>
              </w:rPr>
            </w:pPr>
            <w:r w:rsidRPr="00304DBE">
              <w:rPr>
                <w:color w:val="000000"/>
                <w:lang w:eastAsia="pt-BR"/>
              </w:rPr>
              <w:t xml:space="preserve"> R$               71,63 </w:t>
            </w:r>
          </w:p>
        </w:tc>
        <w:tc>
          <w:tcPr>
            <w:tcW w:w="927" w:type="pct"/>
            <w:tcBorders>
              <w:top w:val="nil"/>
              <w:left w:val="nil"/>
              <w:bottom w:val="single" w:sz="4" w:space="0" w:color="auto"/>
              <w:right w:val="single" w:sz="4" w:space="0" w:color="auto"/>
            </w:tcBorders>
            <w:shd w:val="clear" w:color="auto" w:fill="auto"/>
            <w:noWrap/>
            <w:vAlign w:val="bottom"/>
            <w:hideMark/>
          </w:tcPr>
          <w:p w14:paraId="2098F3F6" w14:textId="77777777" w:rsidR="00304DBE" w:rsidRPr="00304DBE" w:rsidRDefault="00304DBE" w:rsidP="00A248A8">
            <w:pPr>
              <w:rPr>
                <w:color w:val="000000"/>
                <w:lang w:eastAsia="pt-BR"/>
              </w:rPr>
            </w:pPr>
            <w:r w:rsidRPr="00304DBE">
              <w:rPr>
                <w:color w:val="000000"/>
                <w:lang w:eastAsia="pt-BR"/>
              </w:rPr>
              <w:t xml:space="preserve"> R$                           859,56 </w:t>
            </w:r>
          </w:p>
        </w:tc>
      </w:tr>
      <w:tr w:rsidR="00304DBE" w:rsidRPr="00304DBE" w14:paraId="65E57AF2"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29459D0C" w14:textId="77777777" w:rsidR="00304DBE" w:rsidRPr="00304DBE" w:rsidRDefault="00304DBE" w:rsidP="00A248A8">
            <w:pPr>
              <w:jc w:val="right"/>
              <w:rPr>
                <w:color w:val="000000"/>
                <w:lang w:eastAsia="pt-BR"/>
              </w:rPr>
            </w:pPr>
            <w:proofErr w:type="gramStart"/>
            <w:r w:rsidRPr="00304DBE">
              <w:rPr>
                <w:color w:val="000000"/>
                <w:lang w:eastAsia="pt-BR"/>
              </w:rPr>
              <w:t>6</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6EA6938C"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077758ED" w14:textId="77777777" w:rsidR="00304DBE" w:rsidRPr="00304DBE" w:rsidRDefault="00304DBE" w:rsidP="00A248A8">
            <w:pPr>
              <w:rPr>
                <w:color w:val="000000"/>
                <w:lang w:eastAsia="pt-BR"/>
              </w:rPr>
            </w:pPr>
            <w:r w:rsidRPr="00304DBE">
              <w:rPr>
                <w:color w:val="000000"/>
                <w:lang w:eastAsia="pt-BR"/>
              </w:rPr>
              <w:t xml:space="preserve">CLOB-X 0,5 </w:t>
            </w:r>
            <w:proofErr w:type="gramStart"/>
            <w:r w:rsidRPr="00304DBE">
              <w:rPr>
                <w:color w:val="000000"/>
                <w:lang w:eastAsia="pt-BR"/>
              </w:rPr>
              <w:t>mg</w:t>
            </w:r>
            <w:proofErr w:type="gramEnd"/>
            <w:r w:rsidRPr="00304DBE">
              <w:rPr>
                <w:color w:val="000000"/>
                <w:lang w:eastAsia="pt-BR"/>
              </w:rPr>
              <w:t xml:space="preserve">/ml, emulsão tópica </w:t>
            </w:r>
          </w:p>
        </w:tc>
        <w:tc>
          <w:tcPr>
            <w:tcW w:w="394" w:type="pct"/>
            <w:tcBorders>
              <w:top w:val="nil"/>
              <w:left w:val="nil"/>
              <w:bottom w:val="single" w:sz="4" w:space="0" w:color="auto"/>
              <w:right w:val="single" w:sz="4" w:space="0" w:color="auto"/>
            </w:tcBorders>
            <w:shd w:val="clear" w:color="auto" w:fill="auto"/>
            <w:noWrap/>
            <w:vAlign w:val="bottom"/>
            <w:hideMark/>
          </w:tcPr>
          <w:p w14:paraId="089B2157"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425AC4A5" w14:textId="77777777" w:rsidR="00304DBE" w:rsidRPr="00304DBE" w:rsidRDefault="00304DBE" w:rsidP="00A248A8">
            <w:pPr>
              <w:rPr>
                <w:color w:val="000000"/>
                <w:lang w:eastAsia="pt-BR"/>
              </w:rPr>
            </w:pPr>
            <w:r w:rsidRPr="00304DBE">
              <w:rPr>
                <w:color w:val="000000"/>
                <w:lang w:eastAsia="pt-BR"/>
              </w:rPr>
              <w:t xml:space="preserve"> R$               88,98 </w:t>
            </w:r>
          </w:p>
        </w:tc>
        <w:tc>
          <w:tcPr>
            <w:tcW w:w="927" w:type="pct"/>
            <w:tcBorders>
              <w:top w:val="nil"/>
              <w:left w:val="nil"/>
              <w:bottom w:val="single" w:sz="4" w:space="0" w:color="auto"/>
              <w:right w:val="single" w:sz="4" w:space="0" w:color="auto"/>
            </w:tcBorders>
            <w:shd w:val="clear" w:color="auto" w:fill="auto"/>
            <w:noWrap/>
            <w:vAlign w:val="bottom"/>
            <w:hideMark/>
          </w:tcPr>
          <w:p w14:paraId="2F36D711" w14:textId="77777777" w:rsidR="00304DBE" w:rsidRPr="00304DBE" w:rsidRDefault="00304DBE" w:rsidP="00A248A8">
            <w:pPr>
              <w:rPr>
                <w:color w:val="000000"/>
                <w:lang w:eastAsia="pt-BR"/>
              </w:rPr>
            </w:pPr>
            <w:r w:rsidRPr="00304DBE">
              <w:rPr>
                <w:color w:val="000000"/>
                <w:lang w:eastAsia="pt-BR"/>
              </w:rPr>
              <w:t xml:space="preserve"> R$                       1.067,76 </w:t>
            </w:r>
          </w:p>
        </w:tc>
      </w:tr>
      <w:tr w:rsidR="00304DBE" w:rsidRPr="00304DBE" w14:paraId="6E9E47F6"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2FAA729A" w14:textId="77777777" w:rsidR="00304DBE" w:rsidRPr="00304DBE" w:rsidRDefault="00304DBE" w:rsidP="00A248A8">
            <w:pPr>
              <w:jc w:val="right"/>
              <w:rPr>
                <w:color w:val="000000"/>
                <w:lang w:eastAsia="pt-BR"/>
              </w:rPr>
            </w:pPr>
            <w:proofErr w:type="gramStart"/>
            <w:r w:rsidRPr="00304DBE">
              <w:rPr>
                <w:color w:val="000000"/>
                <w:lang w:eastAsia="pt-BR"/>
              </w:rPr>
              <w:t>7</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38FB4BDF"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1B9A8042" w14:textId="77777777" w:rsidR="00304DBE" w:rsidRPr="00304DBE" w:rsidRDefault="00304DBE" w:rsidP="00A248A8">
            <w:pPr>
              <w:rPr>
                <w:color w:val="000000"/>
                <w:lang w:eastAsia="pt-BR"/>
              </w:rPr>
            </w:pPr>
            <w:r w:rsidRPr="00304DBE">
              <w:rPr>
                <w:color w:val="000000"/>
                <w:lang w:eastAsia="pt-BR"/>
              </w:rPr>
              <w:t xml:space="preserve">CLORIDRATO DE FEXOFENADINA PEDIATRICO 6MG/ML, SUSPENSÃO </w:t>
            </w:r>
            <w:proofErr w:type="gramStart"/>
            <w:r w:rsidRPr="00304DBE">
              <w:rPr>
                <w:color w:val="000000"/>
                <w:lang w:eastAsia="pt-BR"/>
              </w:rPr>
              <w:t>Oral</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11371A14"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09F02A4A" w14:textId="77777777" w:rsidR="00304DBE" w:rsidRPr="00304DBE" w:rsidRDefault="00304DBE" w:rsidP="00A248A8">
            <w:pPr>
              <w:rPr>
                <w:color w:val="000000"/>
                <w:lang w:eastAsia="pt-BR"/>
              </w:rPr>
            </w:pPr>
            <w:r w:rsidRPr="00304DBE">
              <w:rPr>
                <w:color w:val="000000"/>
                <w:lang w:eastAsia="pt-BR"/>
              </w:rPr>
              <w:t xml:space="preserve"> R$               49,23 </w:t>
            </w:r>
          </w:p>
        </w:tc>
        <w:tc>
          <w:tcPr>
            <w:tcW w:w="927" w:type="pct"/>
            <w:tcBorders>
              <w:top w:val="nil"/>
              <w:left w:val="nil"/>
              <w:bottom w:val="single" w:sz="4" w:space="0" w:color="auto"/>
              <w:right w:val="single" w:sz="4" w:space="0" w:color="auto"/>
            </w:tcBorders>
            <w:shd w:val="clear" w:color="auto" w:fill="auto"/>
            <w:noWrap/>
            <w:vAlign w:val="bottom"/>
            <w:hideMark/>
          </w:tcPr>
          <w:p w14:paraId="5D931520" w14:textId="77777777" w:rsidR="00304DBE" w:rsidRPr="00304DBE" w:rsidRDefault="00304DBE" w:rsidP="00A248A8">
            <w:pPr>
              <w:rPr>
                <w:color w:val="000000"/>
                <w:lang w:eastAsia="pt-BR"/>
              </w:rPr>
            </w:pPr>
            <w:r w:rsidRPr="00304DBE">
              <w:rPr>
                <w:color w:val="000000"/>
                <w:lang w:eastAsia="pt-BR"/>
              </w:rPr>
              <w:t xml:space="preserve"> R$                           590,76 </w:t>
            </w:r>
          </w:p>
        </w:tc>
      </w:tr>
      <w:tr w:rsidR="00304DBE" w:rsidRPr="00304DBE" w14:paraId="7D30B670"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493B9251" w14:textId="77777777" w:rsidR="00304DBE" w:rsidRPr="00304DBE" w:rsidRDefault="00304DBE" w:rsidP="00A248A8">
            <w:pPr>
              <w:jc w:val="right"/>
              <w:rPr>
                <w:color w:val="000000"/>
                <w:lang w:eastAsia="pt-BR"/>
              </w:rPr>
            </w:pPr>
            <w:proofErr w:type="gramStart"/>
            <w:r w:rsidRPr="00304DBE">
              <w:rPr>
                <w:color w:val="000000"/>
                <w:lang w:eastAsia="pt-BR"/>
              </w:rPr>
              <w:t>8</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0D690146"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106297B9" w14:textId="77777777" w:rsidR="00304DBE" w:rsidRPr="00304DBE" w:rsidRDefault="00304DBE" w:rsidP="00A248A8">
            <w:pPr>
              <w:rPr>
                <w:color w:val="000000"/>
                <w:lang w:eastAsia="pt-BR"/>
              </w:rPr>
            </w:pPr>
            <w:proofErr w:type="gramStart"/>
            <w:r w:rsidRPr="00304DBE">
              <w:rPr>
                <w:color w:val="000000"/>
                <w:lang w:eastAsia="pt-BR"/>
              </w:rPr>
              <w:t>addera</w:t>
            </w:r>
            <w:proofErr w:type="gramEnd"/>
            <w:r w:rsidRPr="00304DBE">
              <w:rPr>
                <w:color w:val="000000"/>
                <w:lang w:eastAsia="pt-BR"/>
              </w:rPr>
              <w:t xml:space="preserve"> d3 600 UI, SOLUÇÃO ORAL </w:t>
            </w:r>
          </w:p>
        </w:tc>
        <w:tc>
          <w:tcPr>
            <w:tcW w:w="394" w:type="pct"/>
            <w:tcBorders>
              <w:top w:val="nil"/>
              <w:left w:val="nil"/>
              <w:bottom w:val="single" w:sz="4" w:space="0" w:color="auto"/>
              <w:right w:val="single" w:sz="4" w:space="0" w:color="auto"/>
            </w:tcBorders>
            <w:shd w:val="clear" w:color="auto" w:fill="auto"/>
            <w:noWrap/>
            <w:vAlign w:val="bottom"/>
            <w:hideMark/>
          </w:tcPr>
          <w:p w14:paraId="31635E03"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4C1A6FB5" w14:textId="77777777" w:rsidR="00304DBE" w:rsidRPr="00304DBE" w:rsidRDefault="00304DBE" w:rsidP="00A248A8">
            <w:pPr>
              <w:rPr>
                <w:color w:val="000000"/>
                <w:lang w:eastAsia="pt-BR"/>
              </w:rPr>
            </w:pPr>
            <w:r w:rsidRPr="00304DBE">
              <w:rPr>
                <w:color w:val="000000"/>
                <w:lang w:eastAsia="pt-BR"/>
              </w:rPr>
              <w:t xml:space="preserve"> R$               68,45 </w:t>
            </w:r>
          </w:p>
        </w:tc>
        <w:tc>
          <w:tcPr>
            <w:tcW w:w="927" w:type="pct"/>
            <w:tcBorders>
              <w:top w:val="nil"/>
              <w:left w:val="nil"/>
              <w:bottom w:val="single" w:sz="4" w:space="0" w:color="auto"/>
              <w:right w:val="single" w:sz="4" w:space="0" w:color="auto"/>
            </w:tcBorders>
            <w:shd w:val="clear" w:color="auto" w:fill="auto"/>
            <w:noWrap/>
            <w:vAlign w:val="bottom"/>
            <w:hideMark/>
          </w:tcPr>
          <w:p w14:paraId="2D3C4BB2" w14:textId="77777777" w:rsidR="00304DBE" w:rsidRPr="00304DBE" w:rsidRDefault="00304DBE" w:rsidP="00A248A8">
            <w:pPr>
              <w:rPr>
                <w:color w:val="000000"/>
                <w:lang w:eastAsia="pt-BR"/>
              </w:rPr>
            </w:pPr>
            <w:r w:rsidRPr="00304DBE">
              <w:rPr>
                <w:color w:val="000000"/>
                <w:lang w:eastAsia="pt-BR"/>
              </w:rPr>
              <w:t xml:space="preserve"> R$                           821,40 </w:t>
            </w:r>
          </w:p>
        </w:tc>
      </w:tr>
      <w:tr w:rsidR="00304DBE" w:rsidRPr="00304DBE" w14:paraId="6E7AAD59"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50D3F187" w14:textId="77777777" w:rsidR="00304DBE" w:rsidRPr="00304DBE" w:rsidRDefault="00304DBE" w:rsidP="00A248A8">
            <w:pPr>
              <w:jc w:val="right"/>
              <w:rPr>
                <w:color w:val="000000"/>
                <w:lang w:eastAsia="pt-BR"/>
              </w:rPr>
            </w:pPr>
            <w:proofErr w:type="gramStart"/>
            <w:r w:rsidRPr="00304DBE">
              <w:rPr>
                <w:color w:val="000000"/>
                <w:lang w:eastAsia="pt-BR"/>
              </w:rPr>
              <w:t>9</w:t>
            </w:r>
            <w:proofErr w:type="gramEnd"/>
          </w:p>
        </w:tc>
        <w:tc>
          <w:tcPr>
            <w:tcW w:w="296" w:type="pct"/>
            <w:tcBorders>
              <w:top w:val="nil"/>
              <w:left w:val="nil"/>
              <w:bottom w:val="single" w:sz="4" w:space="0" w:color="auto"/>
              <w:right w:val="single" w:sz="4" w:space="0" w:color="auto"/>
            </w:tcBorders>
            <w:shd w:val="clear" w:color="auto" w:fill="auto"/>
            <w:noWrap/>
            <w:vAlign w:val="bottom"/>
            <w:hideMark/>
          </w:tcPr>
          <w:p w14:paraId="6DE5B835"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20D8C63D" w14:textId="77777777" w:rsidR="00304DBE" w:rsidRPr="00304DBE" w:rsidRDefault="00304DBE" w:rsidP="00A248A8">
            <w:pPr>
              <w:rPr>
                <w:color w:val="000000"/>
                <w:lang w:eastAsia="pt-BR"/>
              </w:rPr>
            </w:pPr>
            <w:r w:rsidRPr="00304DBE">
              <w:rPr>
                <w:color w:val="000000"/>
                <w:lang w:eastAsia="pt-BR"/>
              </w:rPr>
              <w:t>PROTETOR SOLAR INFANTIL 60FPS NIVEA</w:t>
            </w:r>
          </w:p>
        </w:tc>
        <w:tc>
          <w:tcPr>
            <w:tcW w:w="394" w:type="pct"/>
            <w:tcBorders>
              <w:top w:val="nil"/>
              <w:left w:val="nil"/>
              <w:bottom w:val="single" w:sz="4" w:space="0" w:color="auto"/>
              <w:right w:val="single" w:sz="4" w:space="0" w:color="auto"/>
            </w:tcBorders>
            <w:shd w:val="clear" w:color="auto" w:fill="auto"/>
            <w:noWrap/>
            <w:vAlign w:val="bottom"/>
            <w:hideMark/>
          </w:tcPr>
          <w:p w14:paraId="3739C4BD"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3E3D5170" w14:textId="77777777" w:rsidR="00304DBE" w:rsidRPr="00304DBE" w:rsidRDefault="00304DBE" w:rsidP="00A248A8">
            <w:pPr>
              <w:rPr>
                <w:color w:val="000000"/>
                <w:lang w:eastAsia="pt-BR"/>
              </w:rPr>
            </w:pPr>
            <w:r w:rsidRPr="00304DBE">
              <w:rPr>
                <w:color w:val="000000"/>
                <w:lang w:eastAsia="pt-BR"/>
              </w:rPr>
              <w:t xml:space="preserve"> R$               63,57 </w:t>
            </w:r>
          </w:p>
        </w:tc>
        <w:tc>
          <w:tcPr>
            <w:tcW w:w="927" w:type="pct"/>
            <w:tcBorders>
              <w:top w:val="nil"/>
              <w:left w:val="nil"/>
              <w:bottom w:val="single" w:sz="4" w:space="0" w:color="auto"/>
              <w:right w:val="single" w:sz="4" w:space="0" w:color="auto"/>
            </w:tcBorders>
            <w:shd w:val="clear" w:color="auto" w:fill="auto"/>
            <w:noWrap/>
            <w:vAlign w:val="bottom"/>
            <w:hideMark/>
          </w:tcPr>
          <w:p w14:paraId="516A1A2A" w14:textId="77777777" w:rsidR="00304DBE" w:rsidRPr="00304DBE" w:rsidRDefault="00304DBE" w:rsidP="00A248A8">
            <w:pPr>
              <w:rPr>
                <w:color w:val="000000"/>
                <w:lang w:eastAsia="pt-BR"/>
              </w:rPr>
            </w:pPr>
            <w:r w:rsidRPr="00304DBE">
              <w:rPr>
                <w:color w:val="000000"/>
                <w:lang w:eastAsia="pt-BR"/>
              </w:rPr>
              <w:t xml:space="preserve"> R$                           762,84 </w:t>
            </w:r>
          </w:p>
        </w:tc>
      </w:tr>
      <w:tr w:rsidR="00304DBE" w:rsidRPr="00304DBE" w14:paraId="305601E5" w14:textId="77777777" w:rsidTr="00304DBE">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73592557" w14:textId="77777777" w:rsidR="00304DBE" w:rsidRPr="00304DBE" w:rsidRDefault="00304DBE" w:rsidP="00A248A8">
            <w:pPr>
              <w:jc w:val="right"/>
              <w:rPr>
                <w:color w:val="000000"/>
                <w:lang w:eastAsia="pt-BR"/>
              </w:rPr>
            </w:pPr>
            <w:r w:rsidRPr="00304DBE">
              <w:rPr>
                <w:color w:val="000000"/>
                <w:lang w:eastAsia="pt-BR"/>
              </w:rPr>
              <w:t>10</w:t>
            </w:r>
          </w:p>
        </w:tc>
        <w:tc>
          <w:tcPr>
            <w:tcW w:w="296" w:type="pct"/>
            <w:tcBorders>
              <w:top w:val="nil"/>
              <w:left w:val="nil"/>
              <w:bottom w:val="single" w:sz="4" w:space="0" w:color="auto"/>
              <w:right w:val="single" w:sz="4" w:space="0" w:color="auto"/>
            </w:tcBorders>
            <w:shd w:val="clear" w:color="auto" w:fill="auto"/>
            <w:noWrap/>
            <w:vAlign w:val="bottom"/>
            <w:hideMark/>
          </w:tcPr>
          <w:p w14:paraId="3DFA7E1B" w14:textId="77777777" w:rsidR="00304DBE" w:rsidRPr="00304DBE" w:rsidRDefault="00304DBE" w:rsidP="00A248A8">
            <w:pPr>
              <w:rPr>
                <w:color w:val="000000"/>
                <w:lang w:eastAsia="pt-BR"/>
              </w:rPr>
            </w:pPr>
            <w:r w:rsidRPr="00304DBE">
              <w:rPr>
                <w:color w:val="000000"/>
                <w:lang w:eastAsia="pt-BR"/>
              </w:rPr>
              <w:t>FRC</w:t>
            </w:r>
          </w:p>
        </w:tc>
        <w:tc>
          <w:tcPr>
            <w:tcW w:w="2390" w:type="pct"/>
            <w:tcBorders>
              <w:top w:val="nil"/>
              <w:left w:val="nil"/>
              <w:bottom w:val="single" w:sz="4" w:space="0" w:color="auto"/>
              <w:right w:val="single" w:sz="4" w:space="0" w:color="auto"/>
            </w:tcBorders>
            <w:shd w:val="clear" w:color="auto" w:fill="auto"/>
            <w:noWrap/>
            <w:vAlign w:val="bottom"/>
            <w:hideMark/>
          </w:tcPr>
          <w:p w14:paraId="4DC4A341" w14:textId="77777777" w:rsidR="00304DBE" w:rsidRPr="00304DBE" w:rsidRDefault="00304DBE" w:rsidP="00A248A8">
            <w:pPr>
              <w:rPr>
                <w:color w:val="000000"/>
                <w:lang w:eastAsia="pt-BR"/>
              </w:rPr>
            </w:pPr>
            <w:r w:rsidRPr="00304DBE">
              <w:rPr>
                <w:color w:val="000000"/>
                <w:lang w:eastAsia="pt-BR"/>
              </w:rPr>
              <w:t xml:space="preserve">EXPOSIS BEBÊ, gel </w:t>
            </w:r>
            <w:proofErr w:type="gramStart"/>
            <w:r w:rsidRPr="00304DBE">
              <w:rPr>
                <w:color w:val="000000"/>
                <w:lang w:eastAsia="pt-BR"/>
              </w:rPr>
              <w:t>117g</w:t>
            </w:r>
            <w:proofErr w:type="gramEnd"/>
          </w:p>
        </w:tc>
        <w:tc>
          <w:tcPr>
            <w:tcW w:w="394" w:type="pct"/>
            <w:tcBorders>
              <w:top w:val="nil"/>
              <w:left w:val="nil"/>
              <w:bottom w:val="single" w:sz="4" w:space="0" w:color="auto"/>
              <w:right w:val="single" w:sz="4" w:space="0" w:color="auto"/>
            </w:tcBorders>
            <w:shd w:val="clear" w:color="auto" w:fill="auto"/>
            <w:noWrap/>
            <w:vAlign w:val="bottom"/>
            <w:hideMark/>
          </w:tcPr>
          <w:p w14:paraId="0BB7DF77" w14:textId="77777777" w:rsidR="00304DBE" w:rsidRPr="00304DBE" w:rsidRDefault="00304DBE" w:rsidP="00A248A8">
            <w:pPr>
              <w:jc w:val="right"/>
              <w:rPr>
                <w:color w:val="000000"/>
                <w:lang w:eastAsia="pt-BR"/>
              </w:rPr>
            </w:pPr>
            <w:r w:rsidRPr="00304DBE">
              <w:rPr>
                <w:color w:val="000000"/>
                <w:lang w:eastAsia="pt-BR"/>
              </w:rPr>
              <w:t>12</w:t>
            </w:r>
          </w:p>
        </w:tc>
        <w:tc>
          <w:tcPr>
            <w:tcW w:w="685" w:type="pct"/>
            <w:tcBorders>
              <w:top w:val="nil"/>
              <w:left w:val="nil"/>
              <w:bottom w:val="single" w:sz="4" w:space="0" w:color="auto"/>
              <w:right w:val="single" w:sz="4" w:space="0" w:color="auto"/>
            </w:tcBorders>
            <w:shd w:val="clear" w:color="auto" w:fill="auto"/>
            <w:noWrap/>
            <w:vAlign w:val="bottom"/>
            <w:hideMark/>
          </w:tcPr>
          <w:p w14:paraId="28048C75" w14:textId="77777777" w:rsidR="00304DBE" w:rsidRPr="00304DBE" w:rsidRDefault="00304DBE" w:rsidP="00A248A8">
            <w:pPr>
              <w:rPr>
                <w:color w:val="000000"/>
                <w:lang w:eastAsia="pt-BR"/>
              </w:rPr>
            </w:pPr>
            <w:r w:rsidRPr="00304DBE">
              <w:rPr>
                <w:color w:val="000000"/>
                <w:lang w:eastAsia="pt-BR"/>
              </w:rPr>
              <w:t xml:space="preserve"> R$               21,42 </w:t>
            </w:r>
          </w:p>
        </w:tc>
        <w:tc>
          <w:tcPr>
            <w:tcW w:w="927" w:type="pct"/>
            <w:tcBorders>
              <w:top w:val="nil"/>
              <w:left w:val="nil"/>
              <w:bottom w:val="single" w:sz="4" w:space="0" w:color="auto"/>
              <w:right w:val="single" w:sz="4" w:space="0" w:color="auto"/>
            </w:tcBorders>
            <w:shd w:val="clear" w:color="auto" w:fill="auto"/>
            <w:noWrap/>
            <w:vAlign w:val="bottom"/>
            <w:hideMark/>
          </w:tcPr>
          <w:p w14:paraId="518D2F22" w14:textId="77777777" w:rsidR="00304DBE" w:rsidRPr="00304DBE" w:rsidRDefault="00304DBE" w:rsidP="00A248A8">
            <w:pPr>
              <w:rPr>
                <w:color w:val="000000"/>
                <w:lang w:eastAsia="pt-BR"/>
              </w:rPr>
            </w:pPr>
            <w:r w:rsidRPr="00304DBE">
              <w:rPr>
                <w:color w:val="000000"/>
                <w:lang w:eastAsia="pt-BR"/>
              </w:rPr>
              <w:t xml:space="preserve"> R$                           257,04 </w:t>
            </w:r>
          </w:p>
        </w:tc>
      </w:tr>
      <w:tr w:rsidR="00304DBE" w:rsidRPr="00304DBE" w14:paraId="6E07D82D" w14:textId="77777777" w:rsidTr="00304DBE">
        <w:trPr>
          <w:trHeight w:val="300"/>
        </w:trPr>
        <w:tc>
          <w:tcPr>
            <w:tcW w:w="306" w:type="pct"/>
            <w:tcBorders>
              <w:top w:val="nil"/>
              <w:left w:val="nil"/>
              <w:bottom w:val="nil"/>
              <w:right w:val="nil"/>
            </w:tcBorders>
            <w:shd w:val="clear" w:color="auto" w:fill="auto"/>
            <w:noWrap/>
            <w:vAlign w:val="bottom"/>
            <w:hideMark/>
          </w:tcPr>
          <w:p w14:paraId="6E938029" w14:textId="77777777" w:rsidR="00304DBE" w:rsidRPr="00304DBE" w:rsidRDefault="00304DBE" w:rsidP="00A248A8">
            <w:pPr>
              <w:rPr>
                <w:color w:val="000000"/>
                <w:lang w:eastAsia="pt-BR"/>
              </w:rPr>
            </w:pPr>
          </w:p>
        </w:tc>
        <w:tc>
          <w:tcPr>
            <w:tcW w:w="296" w:type="pct"/>
            <w:tcBorders>
              <w:top w:val="nil"/>
              <w:left w:val="nil"/>
              <w:bottom w:val="nil"/>
              <w:right w:val="nil"/>
            </w:tcBorders>
            <w:shd w:val="clear" w:color="auto" w:fill="auto"/>
            <w:noWrap/>
            <w:vAlign w:val="bottom"/>
            <w:hideMark/>
          </w:tcPr>
          <w:p w14:paraId="2BA89A29" w14:textId="77777777" w:rsidR="00304DBE" w:rsidRPr="00304DBE" w:rsidRDefault="00304DBE" w:rsidP="00A248A8">
            <w:pPr>
              <w:rPr>
                <w:lang w:eastAsia="pt-BR"/>
              </w:rPr>
            </w:pPr>
          </w:p>
        </w:tc>
        <w:tc>
          <w:tcPr>
            <w:tcW w:w="2390" w:type="pct"/>
            <w:tcBorders>
              <w:top w:val="nil"/>
              <w:left w:val="nil"/>
              <w:bottom w:val="nil"/>
              <w:right w:val="nil"/>
            </w:tcBorders>
            <w:shd w:val="clear" w:color="auto" w:fill="auto"/>
            <w:noWrap/>
            <w:vAlign w:val="bottom"/>
            <w:hideMark/>
          </w:tcPr>
          <w:p w14:paraId="7E2ED4B5" w14:textId="77777777" w:rsidR="00304DBE" w:rsidRPr="00304DBE" w:rsidRDefault="00304DBE" w:rsidP="00A248A8">
            <w:pPr>
              <w:rPr>
                <w:lang w:eastAsia="pt-BR"/>
              </w:rPr>
            </w:pPr>
          </w:p>
        </w:tc>
        <w:tc>
          <w:tcPr>
            <w:tcW w:w="394" w:type="pct"/>
            <w:tcBorders>
              <w:top w:val="nil"/>
              <w:left w:val="nil"/>
              <w:bottom w:val="nil"/>
              <w:right w:val="nil"/>
            </w:tcBorders>
            <w:shd w:val="clear" w:color="auto" w:fill="auto"/>
            <w:noWrap/>
            <w:vAlign w:val="bottom"/>
            <w:hideMark/>
          </w:tcPr>
          <w:p w14:paraId="65A31E56" w14:textId="77777777" w:rsidR="00304DBE" w:rsidRPr="00304DBE" w:rsidRDefault="00304DBE" w:rsidP="00A248A8">
            <w:pPr>
              <w:rPr>
                <w:lang w:eastAsia="pt-BR"/>
              </w:rPr>
            </w:pPr>
          </w:p>
        </w:tc>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3DCFA960" w14:textId="77777777" w:rsidR="00304DBE" w:rsidRPr="00304DBE" w:rsidRDefault="00304DBE" w:rsidP="00A248A8">
            <w:pPr>
              <w:rPr>
                <w:color w:val="000000"/>
                <w:lang w:eastAsia="pt-BR"/>
              </w:rPr>
            </w:pPr>
            <w:r w:rsidRPr="00304DBE">
              <w:rPr>
                <w:color w:val="000000"/>
                <w:lang w:eastAsia="pt-BR"/>
              </w:rPr>
              <w:t xml:space="preserve"> VALOR TOTAL </w:t>
            </w:r>
          </w:p>
        </w:tc>
        <w:tc>
          <w:tcPr>
            <w:tcW w:w="927" w:type="pct"/>
            <w:tcBorders>
              <w:top w:val="nil"/>
              <w:left w:val="nil"/>
              <w:bottom w:val="single" w:sz="4" w:space="0" w:color="auto"/>
              <w:right w:val="single" w:sz="4" w:space="0" w:color="auto"/>
            </w:tcBorders>
            <w:shd w:val="clear" w:color="auto" w:fill="auto"/>
            <w:noWrap/>
            <w:vAlign w:val="bottom"/>
            <w:hideMark/>
          </w:tcPr>
          <w:p w14:paraId="62A1A370" w14:textId="77777777" w:rsidR="00304DBE" w:rsidRPr="00304DBE" w:rsidRDefault="00304DBE" w:rsidP="00A248A8">
            <w:pPr>
              <w:rPr>
                <w:color w:val="000000"/>
                <w:lang w:eastAsia="pt-BR"/>
              </w:rPr>
            </w:pPr>
            <w:r w:rsidRPr="00304DBE">
              <w:rPr>
                <w:color w:val="000000"/>
                <w:lang w:eastAsia="pt-BR"/>
              </w:rPr>
              <w:t xml:space="preserve"> R$                       8.290,98 </w:t>
            </w:r>
          </w:p>
        </w:tc>
      </w:tr>
    </w:tbl>
    <w:p w14:paraId="3DFD240B" w14:textId="77777777" w:rsidR="00304DBE" w:rsidRPr="00304DBE" w:rsidRDefault="00304DBE" w:rsidP="00304DBE">
      <w:pPr>
        <w:spacing w:line="360" w:lineRule="auto"/>
        <w:ind w:right="-708" w:firstLine="709"/>
        <w:jc w:val="both"/>
      </w:pPr>
    </w:p>
    <w:p w14:paraId="335C90D7" w14:textId="77777777" w:rsidR="00304DBE" w:rsidRPr="00304DBE" w:rsidRDefault="00304DBE" w:rsidP="00304DBE">
      <w:pPr>
        <w:spacing w:line="360" w:lineRule="auto"/>
        <w:ind w:left="-709" w:right="-708" w:firstLine="1418"/>
        <w:jc w:val="both"/>
      </w:pPr>
      <w:bookmarkStart w:id="6" w:name="_Hlk190763021"/>
      <w:r w:rsidRPr="00304DBE">
        <w:t>Em conformidade com a Lei de Licitações (Lei nº 14.133/2021), em situações regulares, não é permitido especificar marcas ou modelos em editais, devendo-se adotar descrições genéricas que permitam a competição entre fornecedores. No entanto, no presente caso, trata-se de uma demanda judicial que visa atender às necessidades específicas da paciente Emanuelle Barbosa de Araujo, que possui alergia crônica e requer o uso de produtos e medicamentos de marcas específicas para evitar reações adversas e garantir a eficácia do tratamento. Portanto, excepcionalmente, os itens a serem adquiridos devem ser exclusivamente das marcas descritas na receita médica e no presente documento, conforme determinação judicial. Essa medida é essencial para assegurar a segurança e o bem-estar da paciente, evitando riscos à sua saúde e garantindo a continuidade do tratamento prescrito.</w:t>
      </w:r>
    </w:p>
    <w:bookmarkEnd w:id="6"/>
    <w:p w14:paraId="012D4F97" w14:textId="77777777" w:rsidR="00304DBE" w:rsidRPr="00304DBE" w:rsidRDefault="00304DBE" w:rsidP="00304DBE">
      <w:pPr>
        <w:spacing w:line="360" w:lineRule="auto"/>
        <w:ind w:right="-708" w:firstLine="709"/>
        <w:jc w:val="both"/>
        <w:rPr>
          <w:b/>
          <w:bCs/>
        </w:rPr>
      </w:pPr>
    </w:p>
    <w:p w14:paraId="42531245" w14:textId="77777777" w:rsidR="00304DBE" w:rsidRPr="00304DBE" w:rsidRDefault="00304DBE" w:rsidP="00304DBE">
      <w:pPr>
        <w:spacing w:line="360" w:lineRule="auto"/>
        <w:ind w:left="-567" w:right="-708" w:firstLine="709"/>
        <w:jc w:val="both"/>
        <w:rPr>
          <w:b/>
          <w:bCs/>
        </w:rPr>
      </w:pPr>
      <w:r w:rsidRPr="00304DBE">
        <w:rPr>
          <w:b/>
          <w:bCs/>
        </w:rPr>
        <w:t>10 - Adequação orçamentária;</w:t>
      </w:r>
    </w:p>
    <w:p w14:paraId="07F0C6AD" w14:textId="77777777" w:rsidR="00304DBE" w:rsidRPr="00304DBE" w:rsidRDefault="00304DBE" w:rsidP="00304DBE">
      <w:pPr>
        <w:spacing w:line="360" w:lineRule="auto"/>
        <w:ind w:left="-567" w:right="-708" w:firstLine="709"/>
        <w:jc w:val="both"/>
        <w:rPr>
          <w:b/>
          <w:bCs/>
        </w:rPr>
      </w:pPr>
    </w:p>
    <w:p w14:paraId="3B027F1D" w14:textId="77777777" w:rsidR="00304DBE" w:rsidRPr="00304DBE" w:rsidRDefault="00304DBE" w:rsidP="00304DBE">
      <w:pPr>
        <w:spacing w:line="360" w:lineRule="auto"/>
        <w:ind w:left="-284" w:right="-852" w:firstLine="709"/>
        <w:jc w:val="both"/>
        <w:rPr>
          <w:b/>
          <w:bCs/>
        </w:rPr>
      </w:pPr>
      <w:bookmarkStart w:id="7" w:name="_Hlk188952987"/>
      <w:r w:rsidRPr="00304DBE">
        <w:rPr>
          <w:b/>
          <w:bCs/>
        </w:rPr>
        <w:lastRenderedPageBreak/>
        <w:t>Dotações orçamentarias em anexo</w:t>
      </w:r>
      <w:proofErr w:type="gramStart"/>
      <w:r w:rsidRPr="00304DBE">
        <w:rPr>
          <w:b/>
          <w:bCs/>
        </w:rPr>
        <w:t xml:space="preserve">  </w:t>
      </w:r>
    </w:p>
    <w:p w14:paraId="69D35213" w14:textId="77777777" w:rsidR="00304DBE" w:rsidRPr="00304DBE" w:rsidRDefault="00304DBE" w:rsidP="00304DBE">
      <w:pPr>
        <w:spacing w:line="360" w:lineRule="auto"/>
        <w:ind w:left="-284" w:right="-852" w:firstLine="709"/>
        <w:jc w:val="both"/>
        <w:rPr>
          <w:b/>
          <w:bCs/>
        </w:rPr>
      </w:pPr>
      <w:proofErr w:type="gramEnd"/>
      <w:r w:rsidRPr="00304DBE">
        <w:rPr>
          <w:b/>
          <w:bCs/>
        </w:rPr>
        <w:t xml:space="preserve">Recurso municipal / estadual / federal </w:t>
      </w:r>
      <w:bookmarkEnd w:id="7"/>
    </w:p>
    <w:p w14:paraId="6B009B3C" w14:textId="77777777" w:rsidR="00304DBE" w:rsidRPr="00304DBE" w:rsidRDefault="00304DBE" w:rsidP="00304DBE">
      <w:pPr>
        <w:widowControl/>
        <w:numPr>
          <w:ilvl w:val="0"/>
          <w:numId w:val="22"/>
        </w:numPr>
        <w:autoSpaceDE/>
        <w:autoSpaceDN/>
        <w:spacing w:line="360" w:lineRule="auto"/>
        <w:ind w:left="-284" w:right="-711" w:firstLine="709"/>
        <w:jc w:val="both"/>
      </w:pPr>
    </w:p>
    <w:p w14:paraId="11504210" w14:textId="77777777" w:rsidR="00304DBE" w:rsidRPr="00304DBE" w:rsidRDefault="00304DBE" w:rsidP="00304DBE">
      <w:pPr>
        <w:widowControl/>
        <w:numPr>
          <w:ilvl w:val="0"/>
          <w:numId w:val="22"/>
        </w:numPr>
        <w:autoSpaceDE/>
        <w:autoSpaceDN/>
        <w:spacing w:line="360" w:lineRule="auto"/>
        <w:ind w:left="-284" w:right="-711" w:firstLine="709"/>
        <w:jc w:val="both"/>
      </w:pPr>
      <w:proofErr w:type="gramStart"/>
      <w:r w:rsidRPr="00304DBE">
        <w:rPr>
          <w:b/>
          <w:bCs/>
        </w:rPr>
        <w:t xml:space="preserve">02 16 </w:t>
      </w:r>
      <w:r w:rsidRPr="00304DBE">
        <w:t>- SECRETARIA</w:t>
      </w:r>
      <w:proofErr w:type="gramEnd"/>
      <w:r w:rsidRPr="00304DBE">
        <w:t xml:space="preserve"> MUNICIPAL DE SAUDE</w:t>
      </w:r>
    </w:p>
    <w:p w14:paraId="4F031DA1" w14:textId="77777777" w:rsidR="00304DBE" w:rsidRPr="00304DBE" w:rsidRDefault="00304DBE" w:rsidP="00304DBE">
      <w:pPr>
        <w:widowControl/>
        <w:numPr>
          <w:ilvl w:val="0"/>
          <w:numId w:val="22"/>
        </w:numPr>
        <w:autoSpaceDE/>
        <w:autoSpaceDN/>
        <w:spacing w:line="360" w:lineRule="auto"/>
        <w:ind w:left="-284" w:right="-711" w:firstLine="709"/>
        <w:jc w:val="both"/>
      </w:pPr>
      <w:proofErr w:type="gramStart"/>
      <w:r w:rsidRPr="00304DBE">
        <w:rPr>
          <w:b/>
          <w:bCs/>
        </w:rPr>
        <w:t>021601</w:t>
      </w:r>
      <w:r w:rsidRPr="00304DBE">
        <w:t xml:space="preserve"> – FUNDO</w:t>
      </w:r>
      <w:proofErr w:type="gramEnd"/>
      <w:r w:rsidRPr="00304DBE">
        <w:t xml:space="preserve"> MUNICIPAL DE SAUDE</w:t>
      </w:r>
    </w:p>
    <w:p w14:paraId="45947DB5" w14:textId="77777777" w:rsidR="00304DBE" w:rsidRPr="00304DBE" w:rsidRDefault="00304DBE" w:rsidP="00304DBE">
      <w:pPr>
        <w:widowControl/>
        <w:numPr>
          <w:ilvl w:val="0"/>
          <w:numId w:val="22"/>
        </w:numPr>
        <w:autoSpaceDE/>
        <w:autoSpaceDN/>
        <w:spacing w:line="360" w:lineRule="auto"/>
        <w:ind w:left="-284" w:right="-711" w:firstLine="709"/>
        <w:jc w:val="both"/>
      </w:pPr>
    </w:p>
    <w:p w14:paraId="6CA768E2" w14:textId="77777777" w:rsidR="00304DBE" w:rsidRPr="00304DBE" w:rsidRDefault="00304DBE" w:rsidP="00304DBE">
      <w:pPr>
        <w:widowControl/>
        <w:numPr>
          <w:ilvl w:val="0"/>
          <w:numId w:val="22"/>
        </w:numPr>
        <w:autoSpaceDE/>
        <w:autoSpaceDN/>
        <w:spacing w:line="360" w:lineRule="auto"/>
        <w:ind w:left="-284" w:right="-711" w:firstLine="709"/>
        <w:jc w:val="both"/>
        <w:rPr>
          <w:b/>
          <w:bCs/>
        </w:rPr>
      </w:pPr>
      <w:r w:rsidRPr="00304DBE">
        <w:rPr>
          <w:b/>
          <w:bCs/>
        </w:rPr>
        <w:t>FICHA 259</w:t>
      </w:r>
    </w:p>
    <w:p w14:paraId="6D6FA806" w14:textId="77777777" w:rsidR="00304DBE" w:rsidRPr="00304DBE" w:rsidRDefault="00304DBE" w:rsidP="00304DBE">
      <w:pPr>
        <w:widowControl/>
        <w:numPr>
          <w:ilvl w:val="0"/>
          <w:numId w:val="22"/>
        </w:numPr>
        <w:autoSpaceDE/>
        <w:autoSpaceDN/>
        <w:spacing w:line="360" w:lineRule="auto"/>
        <w:ind w:left="-284" w:right="-711" w:firstLine="709"/>
        <w:jc w:val="both"/>
      </w:pPr>
      <w:r w:rsidRPr="00304DBE">
        <w:t xml:space="preserve">10.301.0034.2015.00003.3.90.32.00 </w:t>
      </w:r>
    </w:p>
    <w:p w14:paraId="6F8DED2E" w14:textId="77777777" w:rsidR="00304DBE" w:rsidRPr="00304DBE" w:rsidRDefault="00304DBE" w:rsidP="00304DBE">
      <w:pPr>
        <w:widowControl/>
        <w:numPr>
          <w:ilvl w:val="0"/>
          <w:numId w:val="22"/>
        </w:numPr>
        <w:autoSpaceDE/>
        <w:autoSpaceDN/>
        <w:spacing w:line="360" w:lineRule="auto"/>
        <w:ind w:left="-284" w:right="-711" w:firstLine="709"/>
        <w:jc w:val="both"/>
        <w:rPr>
          <w:b/>
          <w:bCs/>
        </w:rPr>
      </w:pPr>
      <w:r w:rsidRPr="00304DBE">
        <w:t xml:space="preserve">MATERIAL, BEM OU SERVIÇO PARA DISTRIBUIÇÃO </w:t>
      </w:r>
      <w:proofErr w:type="gramStart"/>
      <w:r w:rsidRPr="00304DBE">
        <w:t>GRATUITA</w:t>
      </w:r>
      <w:proofErr w:type="gramEnd"/>
    </w:p>
    <w:p w14:paraId="32D0F96B" w14:textId="77777777" w:rsidR="00304DBE" w:rsidRPr="00304DBE" w:rsidRDefault="00304DBE" w:rsidP="00304DBE">
      <w:pPr>
        <w:widowControl/>
        <w:numPr>
          <w:ilvl w:val="0"/>
          <w:numId w:val="22"/>
        </w:numPr>
        <w:autoSpaceDE/>
        <w:autoSpaceDN/>
        <w:spacing w:line="360" w:lineRule="auto"/>
        <w:ind w:left="-284" w:right="-711" w:firstLine="709"/>
        <w:jc w:val="both"/>
        <w:rPr>
          <w:b/>
          <w:bCs/>
        </w:rPr>
      </w:pPr>
    </w:p>
    <w:p w14:paraId="15FD5384" w14:textId="77777777" w:rsidR="00304DBE" w:rsidRPr="00304DBE" w:rsidRDefault="00304DBE" w:rsidP="00304DBE">
      <w:pPr>
        <w:widowControl/>
        <w:numPr>
          <w:ilvl w:val="0"/>
          <w:numId w:val="22"/>
        </w:numPr>
        <w:autoSpaceDE/>
        <w:autoSpaceDN/>
        <w:spacing w:line="360" w:lineRule="auto"/>
        <w:ind w:left="-284" w:right="-711" w:firstLine="709"/>
        <w:jc w:val="both"/>
        <w:rPr>
          <w:b/>
          <w:bCs/>
        </w:rPr>
      </w:pPr>
      <w:r w:rsidRPr="00304DBE">
        <w:rPr>
          <w:b/>
          <w:bCs/>
        </w:rPr>
        <w:t>FICHA 260</w:t>
      </w:r>
    </w:p>
    <w:p w14:paraId="3279BA08" w14:textId="77777777" w:rsidR="00304DBE" w:rsidRPr="00304DBE" w:rsidRDefault="00304DBE" w:rsidP="00304DBE">
      <w:pPr>
        <w:widowControl/>
        <w:numPr>
          <w:ilvl w:val="0"/>
          <w:numId w:val="22"/>
        </w:numPr>
        <w:autoSpaceDE/>
        <w:autoSpaceDN/>
        <w:spacing w:line="360" w:lineRule="auto"/>
        <w:ind w:left="-284" w:right="-711" w:firstLine="709"/>
        <w:jc w:val="both"/>
      </w:pPr>
      <w:r w:rsidRPr="00304DBE">
        <w:t xml:space="preserve">10.301.0034.2015.00003.3.90.32.00 </w:t>
      </w:r>
    </w:p>
    <w:p w14:paraId="02E29EE6" w14:textId="77777777" w:rsidR="00304DBE" w:rsidRPr="00304DBE" w:rsidRDefault="00304DBE" w:rsidP="00304DBE">
      <w:pPr>
        <w:widowControl/>
        <w:numPr>
          <w:ilvl w:val="0"/>
          <w:numId w:val="22"/>
        </w:numPr>
        <w:autoSpaceDE/>
        <w:autoSpaceDN/>
        <w:spacing w:line="360" w:lineRule="auto"/>
        <w:ind w:left="-284" w:right="-711" w:firstLine="709"/>
        <w:jc w:val="both"/>
      </w:pPr>
      <w:r w:rsidRPr="00304DBE">
        <w:t xml:space="preserve">MATERIAL, BEM OU SERVIÇO PARA DISTRIBUIÇÃO </w:t>
      </w:r>
      <w:proofErr w:type="gramStart"/>
      <w:r w:rsidRPr="00304DBE">
        <w:t>GRATUITA</w:t>
      </w:r>
      <w:proofErr w:type="gramEnd"/>
    </w:p>
    <w:p w14:paraId="4AF696CD" w14:textId="77777777" w:rsidR="00304DBE" w:rsidRPr="00304DBE" w:rsidRDefault="00304DBE" w:rsidP="00304DBE">
      <w:pPr>
        <w:widowControl/>
        <w:numPr>
          <w:ilvl w:val="0"/>
          <w:numId w:val="22"/>
        </w:numPr>
        <w:autoSpaceDE/>
        <w:autoSpaceDN/>
        <w:spacing w:line="360" w:lineRule="auto"/>
        <w:ind w:left="-284" w:right="-711" w:firstLine="709"/>
        <w:jc w:val="both"/>
      </w:pPr>
    </w:p>
    <w:p w14:paraId="7104079F" w14:textId="77777777" w:rsidR="00304DBE" w:rsidRPr="00304DBE" w:rsidRDefault="00304DBE" w:rsidP="00304DBE">
      <w:pPr>
        <w:widowControl/>
        <w:numPr>
          <w:ilvl w:val="0"/>
          <w:numId w:val="22"/>
        </w:numPr>
        <w:autoSpaceDE/>
        <w:autoSpaceDN/>
        <w:spacing w:line="360" w:lineRule="auto"/>
        <w:ind w:left="-284" w:right="-711" w:firstLine="709"/>
        <w:jc w:val="both"/>
        <w:rPr>
          <w:b/>
          <w:bCs/>
        </w:rPr>
      </w:pPr>
      <w:r w:rsidRPr="00304DBE">
        <w:rPr>
          <w:b/>
          <w:bCs/>
        </w:rPr>
        <w:t>FICHA 270</w:t>
      </w:r>
    </w:p>
    <w:p w14:paraId="42A544BD" w14:textId="77777777" w:rsidR="00304DBE" w:rsidRPr="00304DBE" w:rsidRDefault="00304DBE" w:rsidP="00304DBE">
      <w:pPr>
        <w:widowControl/>
        <w:numPr>
          <w:ilvl w:val="0"/>
          <w:numId w:val="22"/>
        </w:numPr>
        <w:autoSpaceDE/>
        <w:autoSpaceDN/>
        <w:spacing w:line="360" w:lineRule="auto"/>
        <w:ind w:left="-284" w:right="-711" w:firstLine="709"/>
        <w:jc w:val="both"/>
      </w:pPr>
      <w:r w:rsidRPr="00304DBE">
        <w:t xml:space="preserve">10.301.0034.2015.00163.3.90.32.00 </w:t>
      </w:r>
    </w:p>
    <w:p w14:paraId="594AE8BD" w14:textId="77777777" w:rsidR="00304DBE" w:rsidRPr="00304DBE" w:rsidRDefault="00304DBE" w:rsidP="00304DBE">
      <w:pPr>
        <w:widowControl/>
        <w:numPr>
          <w:ilvl w:val="0"/>
          <w:numId w:val="22"/>
        </w:numPr>
        <w:autoSpaceDE/>
        <w:autoSpaceDN/>
        <w:spacing w:line="360" w:lineRule="auto"/>
        <w:ind w:left="-284" w:right="-711" w:firstLine="709"/>
        <w:jc w:val="both"/>
      </w:pPr>
      <w:r w:rsidRPr="00304DBE">
        <w:t xml:space="preserve">MATERIAL, BEM OU SERVIÇO PARA DISTRIBUIÇÃO </w:t>
      </w:r>
      <w:proofErr w:type="gramStart"/>
      <w:r w:rsidRPr="00304DBE">
        <w:t>GRATUITA</w:t>
      </w:r>
      <w:proofErr w:type="gramEnd"/>
    </w:p>
    <w:p w14:paraId="29CF91F3" w14:textId="77777777" w:rsidR="00304DBE" w:rsidRPr="00304DBE" w:rsidRDefault="00304DBE" w:rsidP="00304DBE">
      <w:pPr>
        <w:spacing w:line="360" w:lineRule="auto"/>
        <w:ind w:left="-567" w:right="-708" w:firstLine="709"/>
        <w:jc w:val="both"/>
        <w:rPr>
          <w:rFonts w:eastAsia="Arial-BoldMT"/>
          <w:b/>
          <w:bCs/>
        </w:rPr>
      </w:pPr>
    </w:p>
    <w:p w14:paraId="1B1ED159"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 xml:space="preserve">11 - Especificação do produto, preferencialmente conforme catálogo </w:t>
      </w:r>
      <w:proofErr w:type="gramStart"/>
      <w:r w:rsidRPr="00304DBE">
        <w:rPr>
          <w:rFonts w:eastAsia="Arial-BoldMT"/>
          <w:b/>
          <w:bCs/>
        </w:rPr>
        <w:t>eletrônico de padronização, observados</w:t>
      </w:r>
      <w:proofErr w:type="gramEnd"/>
      <w:r w:rsidRPr="00304DBE">
        <w:rPr>
          <w:rFonts w:eastAsia="Arial-BoldMT"/>
          <w:b/>
          <w:bCs/>
        </w:rPr>
        <w:t xml:space="preserve"> os requisitos de qualidade, rendimento, compatibilidade, durabilidade e segurança;</w:t>
      </w:r>
    </w:p>
    <w:p w14:paraId="08521468" w14:textId="77777777" w:rsidR="00304DBE" w:rsidRPr="00304DBE" w:rsidRDefault="00304DBE" w:rsidP="00304DBE">
      <w:pPr>
        <w:spacing w:line="360" w:lineRule="auto"/>
        <w:ind w:left="-567" w:right="-708" w:firstLine="709"/>
        <w:jc w:val="both"/>
        <w:rPr>
          <w:rFonts w:eastAsia="Arial-BoldMT"/>
          <w:b/>
          <w:bCs/>
        </w:rPr>
      </w:pPr>
    </w:p>
    <w:p w14:paraId="4FE5A1C9"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 xml:space="preserve">Os produtos a serem adquiridos devem seguir estritamente as especificações da receita médica, uma vez que a contratação está fundamentada em uma ordem judicial e visa atender às necessidades específicas da paciente Emanuelle Barbosa de Araujo. No caso dos cremes e produtos de higiene, é obrigatória a aquisição das marcas indicadas na prescrição médica, pois a substituição por marcas diferentes pode resultar em reações alérgicas ou complicações no quadro clínico da paciente, comprometendo a eficácia do tratamento. Já para os medicamentos, é permitida a aquisição de produtos com o mesmo princípio ativo indicado na receita, desde que haja comprovação de equivalência terapêutica e que sejam respeitados os requisitos de qualidade, segurança, rendimento e </w:t>
      </w:r>
      <w:proofErr w:type="gramStart"/>
      <w:r w:rsidRPr="00304DBE">
        <w:rPr>
          <w:rFonts w:eastAsia="Arial-BoldMT"/>
        </w:rPr>
        <w:t>compatibilidade estabelecidos pelas normas sanitárias vigentes</w:t>
      </w:r>
      <w:proofErr w:type="gramEnd"/>
      <w:r w:rsidRPr="00304DBE">
        <w:rPr>
          <w:rFonts w:eastAsia="Arial-BoldMT"/>
        </w:rPr>
        <w:t>. Todos os itens devem atender aos padrões de durabilidade e eficácia, garantindo que o tratamento seja realizado com a máxima segurança e eficiência, em conformidade com a determinação judicial e as necessidades clínicas da paciente.</w:t>
      </w:r>
    </w:p>
    <w:p w14:paraId="377C8B37" w14:textId="77777777" w:rsidR="00304DBE" w:rsidRPr="00304DBE" w:rsidRDefault="00304DBE" w:rsidP="00304DBE">
      <w:pPr>
        <w:spacing w:line="360" w:lineRule="auto"/>
        <w:ind w:left="-567" w:right="-708" w:firstLine="709"/>
        <w:jc w:val="both"/>
        <w:rPr>
          <w:rFonts w:eastAsia="Arial-BoldMT"/>
        </w:rPr>
      </w:pPr>
    </w:p>
    <w:p w14:paraId="3FF585BC"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12 - Indicação dos locais de entrega dos produtos e das regras para recebimentos provisório e definitivo, quando for o caso;</w:t>
      </w:r>
    </w:p>
    <w:p w14:paraId="49186572" w14:textId="77777777" w:rsidR="00304DBE" w:rsidRPr="00304DBE" w:rsidRDefault="00304DBE" w:rsidP="00304DBE">
      <w:pPr>
        <w:spacing w:line="360" w:lineRule="auto"/>
        <w:ind w:left="-567" w:right="-708" w:firstLine="709"/>
        <w:jc w:val="both"/>
        <w:rPr>
          <w:rFonts w:eastAsia="Arial-BoldMT"/>
        </w:rPr>
      </w:pPr>
    </w:p>
    <w:p w14:paraId="47F8B2AF" w14:textId="77777777" w:rsidR="00304DBE" w:rsidRPr="00304DBE" w:rsidRDefault="00304DBE" w:rsidP="00304DBE">
      <w:pPr>
        <w:spacing w:line="360" w:lineRule="auto"/>
        <w:ind w:left="-567" w:right="-428" w:firstLine="709"/>
        <w:jc w:val="both"/>
        <w:rPr>
          <w:rFonts w:eastAsia="Arial-BoldMT"/>
        </w:rPr>
      </w:pPr>
      <w:r w:rsidRPr="00304DBE">
        <w:rPr>
          <w:rFonts w:eastAsia="Arial-BoldMT"/>
          <w:b/>
          <w:bCs/>
        </w:rPr>
        <w:t>Local de entrega:</w:t>
      </w:r>
      <w:r w:rsidRPr="00304DBE">
        <w:rPr>
          <w:rFonts w:eastAsia="Arial-BoldMT"/>
        </w:rPr>
        <w:t xml:space="preserve"> </w:t>
      </w:r>
      <w:proofErr w:type="gramStart"/>
      <w:r w:rsidRPr="00304DBE">
        <w:rPr>
          <w:rFonts w:eastAsia="Arial-BoldMT"/>
        </w:rPr>
        <w:t>R.</w:t>
      </w:r>
      <w:proofErr w:type="gramEnd"/>
      <w:r w:rsidRPr="00304DBE">
        <w:rPr>
          <w:rFonts w:eastAsia="Arial-BoldMT"/>
        </w:rPr>
        <w:t xml:space="preserve"> Moacir Vedovato, N 53, Airton Senna, Rifaina-SP, 14490-000 </w:t>
      </w:r>
    </w:p>
    <w:p w14:paraId="2AEBCF79" w14:textId="77777777" w:rsidR="00304DBE" w:rsidRPr="00304DBE" w:rsidRDefault="00304DBE" w:rsidP="00304DBE">
      <w:pPr>
        <w:spacing w:line="360" w:lineRule="auto"/>
        <w:ind w:left="-567" w:right="-428" w:firstLine="709"/>
        <w:jc w:val="both"/>
        <w:rPr>
          <w:rFonts w:eastAsia="Arial-BoldMT"/>
          <w:b/>
          <w:bCs/>
        </w:rPr>
      </w:pPr>
    </w:p>
    <w:p w14:paraId="33831E03" w14:textId="77777777" w:rsidR="00304DBE" w:rsidRPr="00304DBE" w:rsidRDefault="00304DBE" w:rsidP="00304DBE">
      <w:pPr>
        <w:spacing w:line="360" w:lineRule="auto"/>
        <w:ind w:left="-567" w:right="-428" w:firstLine="709"/>
        <w:jc w:val="both"/>
        <w:rPr>
          <w:rFonts w:eastAsia="Arial-BoldMT"/>
          <w:b/>
          <w:bCs/>
        </w:rPr>
      </w:pPr>
      <w:r w:rsidRPr="00304DBE">
        <w:rPr>
          <w:rFonts w:eastAsia="Arial-BoldMT"/>
          <w:b/>
          <w:bCs/>
        </w:rPr>
        <w:t xml:space="preserve">Referência: UBS </w:t>
      </w:r>
      <w:proofErr w:type="gramStart"/>
      <w:r w:rsidRPr="00304DBE">
        <w:rPr>
          <w:rFonts w:eastAsia="Arial-BoldMT"/>
          <w:b/>
          <w:bCs/>
        </w:rPr>
        <w:t>dr.</w:t>
      </w:r>
      <w:proofErr w:type="gramEnd"/>
      <w:r w:rsidRPr="00304DBE">
        <w:rPr>
          <w:rFonts w:eastAsia="Arial-BoldMT"/>
          <w:b/>
          <w:bCs/>
        </w:rPr>
        <w:t xml:space="preserve"> Cleomar Borges de Oliveira </w:t>
      </w:r>
      <w:r w:rsidRPr="00304DBE">
        <w:rPr>
          <w:rFonts w:eastAsia="Arial-BoldMT"/>
        </w:rPr>
        <w:t>em até 10 dias após a emissão do pedido de compra</w:t>
      </w:r>
    </w:p>
    <w:p w14:paraId="482336C0" w14:textId="77777777" w:rsidR="00304DBE" w:rsidRPr="00304DBE" w:rsidRDefault="00304DBE" w:rsidP="00304DBE">
      <w:pPr>
        <w:spacing w:line="360" w:lineRule="auto"/>
        <w:ind w:left="-567" w:right="-708" w:firstLine="709"/>
        <w:jc w:val="both"/>
        <w:rPr>
          <w:rFonts w:eastAsia="Arial-BoldMT"/>
        </w:rPr>
      </w:pPr>
    </w:p>
    <w:p w14:paraId="09F83F8A"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 xml:space="preserve">13 - Especificação da garantia exigida e das condições de manutenção e assistência técnica, quando for o caso. </w:t>
      </w:r>
    </w:p>
    <w:p w14:paraId="13AA582B" w14:textId="77777777" w:rsidR="00304DBE" w:rsidRPr="00304DBE" w:rsidRDefault="00304DBE" w:rsidP="00304DBE">
      <w:pPr>
        <w:spacing w:line="360" w:lineRule="auto"/>
        <w:ind w:left="-567" w:right="-708" w:firstLine="709"/>
        <w:jc w:val="both"/>
        <w:rPr>
          <w:rFonts w:eastAsia="Arial-BoldMT"/>
          <w:b/>
          <w:bCs/>
        </w:rPr>
      </w:pPr>
    </w:p>
    <w:p w14:paraId="09052498"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Em razão da natureza dos itens a serem adquiridos (medicamentos e produtos de higiene), não se exige garantia convencional, como prevista para bens duráveis. No entanto, os produtos devem estar assegurados até o fim de sua validade, devendo a empresa contratada garantir que todos os itens entregues estejam em condições adequadas de uso, dentro do prazo de validade e em conformidade com as especificações técnicas e sanitárias. Caso seja constatada qualquer irregularidade, como produtos vencidos, avariados ou fora das especificações da prescrição médica, a empresa ganhadora ficará obrigada a realizar a devolução, substituição ou reparo imediato, sem custos adicionais ao contratante. Essa medida visa assegurar a qualidade e a segurança dos itens fornecidos, garantindo que o tratamento da paciente Emanuelle Barbosa de Araujo não seja comprometido por falhas no fornecimento ou na conservação dos produtos.</w:t>
      </w:r>
    </w:p>
    <w:p w14:paraId="25598CD3" w14:textId="77777777" w:rsidR="00304DBE" w:rsidRPr="00304DBE" w:rsidRDefault="00304DBE" w:rsidP="00304DBE">
      <w:pPr>
        <w:spacing w:line="360" w:lineRule="auto"/>
        <w:ind w:left="-567" w:right="-708" w:firstLine="709"/>
        <w:jc w:val="both"/>
        <w:rPr>
          <w:rFonts w:eastAsia="Arial-BoldMT"/>
          <w:b/>
          <w:bCs/>
        </w:rPr>
      </w:pPr>
    </w:p>
    <w:p w14:paraId="777C3791" w14:textId="77777777" w:rsidR="00304DBE" w:rsidRPr="00304DBE" w:rsidRDefault="00304DBE" w:rsidP="00304DBE">
      <w:pPr>
        <w:spacing w:line="360" w:lineRule="auto"/>
        <w:ind w:left="-567" w:right="-708" w:firstLine="709"/>
        <w:jc w:val="both"/>
        <w:rPr>
          <w:rFonts w:eastAsia="Arial-BoldMT"/>
          <w:b/>
          <w:bCs/>
        </w:rPr>
      </w:pPr>
      <w:r w:rsidRPr="00304DBE">
        <w:rPr>
          <w:rFonts w:eastAsia="Arial-BoldMT"/>
          <w:b/>
          <w:bCs/>
        </w:rPr>
        <w:t xml:space="preserve">Agente responsável: </w:t>
      </w:r>
    </w:p>
    <w:p w14:paraId="736CA95D"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Alysson Silva Gonçalves</w:t>
      </w:r>
    </w:p>
    <w:p w14:paraId="2AAA4002" w14:textId="77777777" w:rsidR="00304DBE" w:rsidRPr="00304DBE" w:rsidRDefault="00304DBE" w:rsidP="00304DBE">
      <w:pPr>
        <w:spacing w:line="360" w:lineRule="auto"/>
        <w:ind w:left="-567" w:right="-708" w:firstLine="709"/>
        <w:jc w:val="both"/>
        <w:rPr>
          <w:rFonts w:eastAsia="Arial-BoldMT"/>
        </w:rPr>
      </w:pPr>
    </w:p>
    <w:p w14:paraId="606663DE" w14:textId="77777777" w:rsidR="00304DBE" w:rsidRPr="00304DBE" w:rsidRDefault="00304DBE" w:rsidP="00304DBE">
      <w:pPr>
        <w:spacing w:line="360" w:lineRule="auto"/>
        <w:ind w:left="-567" w:right="-708" w:firstLine="709"/>
        <w:jc w:val="both"/>
      </w:pPr>
      <w:r w:rsidRPr="00304DBE">
        <w:rPr>
          <w:rFonts w:eastAsia="Arial-BoldMT"/>
          <w:b/>
          <w:bCs/>
        </w:rPr>
        <w:t>Setor solicitante:</w:t>
      </w:r>
    </w:p>
    <w:p w14:paraId="53121F01" w14:textId="77777777" w:rsidR="00304DBE" w:rsidRPr="00304DBE" w:rsidRDefault="00304DBE" w:rsidP="00304DBE">
      <w:pPr>
        <w:spacing w:line="360" w:lineRule="auto"/>
        <w:ind w:left="-567" w:right="-708" w:firstLine="709"/>
        <w:jc w:val="both"/>
        <w:rPr>
          <w:rFonts w:eastAsia="Arial-BoldMT"/>
        </w:rPr>
      </w:pPr>
      <w:r w:rsidRPr="00304DBE">
        <w:rPr>
          <w:rFonts w:eastAsia="Arial-BoldMT"/>
        </w:rPr>
        <w:t>Secretaria de Saúde de Rifaina</w:t>
      </w:r>
    </w:p>
    <w:p w14:paraId="793C3DA8" w14:textId="77777777" w:rsidR="00304DBE" w:rsidRPr="00304DBE" w:rsidRDefault="00304DBE" w:rsidP="00304DBE">
      <w:pPr>
        <w:spacing w:line="360" w:lineRule="auto"/>
        <w:ind w:left="-567" w:right="-708" w:firstLine="709"/>
        <w:jc w:val="both"/>
      </w:pPr>
    </w:p>
    <w:p w14:paraId="17163D23" w14:textId="77777777" w:rsidR="00304DBE" w:rsidRPr="00304DBE" w:rsidRDefault="00304DBE" w:rsidP="00304DBE">
      <w:pPr>
        <w:spacing w:line="360" w:lineRule="auto"/>
        <w:ind w:left="-567" w:right="-708" w:firstLine="709"/>
        <w:jc w:val="both"/>
      </w:pPr>
    </w:p>
    <w:p w14:paraId="4B3418CB" w14:textId="26A713CC" w:rsidR="00304DBE" w:rsidRPr="00304DBE" w:rsidRDefault="00304DBE" w:rsidP="00304DBE">
      <w:pPr>
        <w:spacing w:line="360" w:lineRule="auto"/>
        <w:ind w:left="-567" w:right="-708" w:firstLine="709"/>
        <w:jc w:val="both"/>
      </w:pPr>
      <w:r w:rsidRPr="00304DBE">
        <w:t xml:space="preserve">Rifaina, </w:t>
      </w:r>
      <w:r>
        <w:t>18</w:t>
      </w:r>
      <w:r w:rsidRPr="00304DBE">
        <w:t xml:space="preserve"> de</w:t>
      </w:r>
      <w:proofErr w:type="gramStart"/>
      <w:r w:rsidRPr="00304DBE">
        <w:t xml:space="preserve"> </w:t>
      </w:r>
      <w:r>
        <w:t xml:space="preserve"> </w:t>
      </w:r>
      <w:proofErr w:type="gramEnd"/>
      <w:r>
        <w:t xml:space="preserve">fevereiro </w:t>
      </w:r>
      <w:r w:rsidRPr="00304DBE">
        <w:t xml:space="preserve"> de </w:t>
      </w:r>
      <w:r>
        <w:t>2025</w:t>
      </w:r>
      <w:r w:rsidRPr="00304DBE">
        <w:t>.</w:t>
      </w:r>
    </w:p>
    <w:p w14:paraId="28A7FC9D" w14:textId="77777777" w:rsidR="00304DBE" w:rsidRPr="00304DBE" w:rsidRDefault="00304DBE" w:rsidP="00304DBE">
      <w:pPr>
        <w:spacing w:line="360" w:lineRule="auto"/>
        <w:ind w:left="-567" w:right="-708" w:firstLine="709"/>
        <w:jc w:val="both"/>
      </w:pPr>
    </w:p>
    <w:p w14:paraId="4F92D6D8" w14:textId="77777777" w:rsidR="00304DBE" w:rsidRPr="00304DBE" w:rsidRDefault="00304DBE" w:rsidP="00304DBE">
      <w:pPr>
        <w:spacing w:line="360" w:lineRule="auto"/>
        <w:ind w:left="-567" w:right="-708" w:firstLine="709"/>
        <w:jc w:val="both"/>
      </w:pPr>
    </w:p>
    <w:p w14:paraId="4F490511" w14:textId="77777777" w:rsidR="00304DBE" w:rsidRPr="00304DBE" w:rsidRDefault="00304DBE" w:rsidP="00304DBE">
      <w:pPr>
        <w:spacing w:line="360" w:lineRule="auto"/>
        <w:ind w:left="-567" w:right="-708" w:firstLine="709"/>
        <w:jc w:val="both"/>
      </w:pPr>
      <w:r w:rsidRPr="00304DBE">
        <w:t>__________________________________________________</w:t>
      </w:r>
    </w:p>
    <w:p w14:paraId="3F544CE5" w14:textId="77777777" w:rsidR="00304DBE" w:rsidRPr="00304DBE" w:rsidRDefault="00304DBE" w:rsidP="00304DBE">
      <w:pPr>
        <w:spacing w:line="360" w:lineRule="auto"/>
        <w:ind w:left="-567" w:right="-708" w:firstLine="709"/>
        <w:jc w:val="both"/>
      </w:pPr>
      <w:r w:rsidRPr="00304DBE">
        <w:t>Wilson Alves da Silva Junior</w:t>
      </w:r>
    </w:p>
    <w:p w14:paraId="2016C05D" w14:textId="77777777" w:rsidR="00304DBE" w:rsidRPr="00304DBE" w:rsidRDefault="00304DBE" w:rsidP="00304DBE">
      <w:pPr>
        <w:spacing w:line="360" w:lineRule="auto"/>
        <w:ind w:left="-567" w:right="-708" w:firstLine="709"/>
        <w:jc w:val="both"/>
      </w:pPr>
      <w:r w:rsidRPr="00304DBE">
        <w:t xml:space="preserve">Prefeito </w:t>
      </w:r>
    </w:p>
    <w:p w14:paraId="23DE7B17" w14:textId="77777777" w:rsidR="00304DBE" w:rsidRPr="00304DBE" w:rsidRDefault="00304DBE" w:rsidP="00304DBE">
      <w:pPr>
        <w:ind w:left="-567" w:right="-708" w:firstLine="709"/>
        <w:jc w:val="both"/>
      </w:pPr>
    </w:p>
    <w:p w14:paraId="2924E9E3" w14:textId="77777777" w:rsidR="00304DBE" w:rsidRPr="00304DBE" w:rsidRDefault="00304DBE" w:rsidP="00304DBE">
      <w:pPr>
        <w:ind w:left="-567" w:right="-708" w:firstLine="709"/>
        <w:jc w:val="both"/>
      </w:pPr>
    </w:p>
    <w:p w14:paraId="082D7CB7" w14:textId="77777777" w:rsidR="00304DBE" w:rsidRPr="00304DBE" w:rsidRDefault="00304DBE" w:rsidP="00304DBE">
      <w:pPr>
        <w:ind w:left="-567" w:right="-708" w:firstLine="709"/>
        <w:jc w:val="both"/>
      </w:pPr>
    </w:p>
    <w:p w14:paraId="54162463" w14:textId="77777777" w:rsidR="00304DBE" w:rsidRPr="00304DBE" w:rsidRDefault="00304DBE" w:rsidP="00304DBE">
      <w:pPr>
        <w:ind w:left="-567" w:right="-708" w:firstLine="709"/>
        <w:jc w:val="both"/>
      </w:pPr>
      <w:r w:rsidRPr="00304DBE">
        <w:t>__________________________________________________</w:t>
      </w:r>
    </w:p>
    <w:p w14:paraId="707ED4BC" w14:textId="77777777" w:rsidR="00304DBE" w:rsidRPr="00304DBE" w:rsidRDefault="00304DBE" w:rsidP="00304DBE">
      <w:pPr>
        <w:spacing w:line="360" w:lineRule="auto"/>
        <w:ind w:left="-567" w:right="-708" w:firstLine="709"/>
        <w:jc w:val="both"/>
      </w:pPr>
      <w:r w:rsidRPr="00304DBE">
        <w:rPr>
          <w:rFonts w:eastAsia="Arial-BoldMT"/>
        </w:rPr>
        <w:t>Alysson Silva Gonçalves</w:t>
      </w:r>
      <w:r w:rsidRPr="00304DBE">
        <w:t xml:space="preserve"> </w:t>
      </w:r>
    </w:p>
    <w:p w14:paraId="4CB42A48" w14:textId="77777777" w:rsidR="00304DBE" w:rsidRDefault="00304DBE" w:rsidP="00304DBE">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36C6DAE8" w14:textId="77777777" w:rsidR="00304DBE" w:rsidRDefault="00304DBE" w:rsidP="00304DBE">
      <w:pPr>
        <w:ind w:left="-567" w:right="-708" w:firstLine="709"/>
        <w:jc w:val="both"/>
        <w:rPr>
          <w:rFonts w:ascii="Arial" w:hAnsi="Arial" w:cs="Arial"/>
          <w:sz w:val="24"/>
          <w:szCs w:val="24"/>
        </w:rPr>
      </w:pPr>
    </w:p>
    <w:p w14:paraId="0812856D" w14:textId="77777777" w:rsidR="00E07666" w:rsidRDefault="00E07666">
      <w:pPr>
        <w:pStyle w:val="Ttulo1"/>
        <w:spacing w:before="71"/>
        <w:ind w:left="1151" w:right="889"/>
        <w:jc w:val="center"/>
        <w:rPr>
          <w:spacing w:val="-10"/>
          <w:w w:val="115"/>
        </w:rPr>
      </w:pPr>
    </w:p>
    <w:p w14:paraId="499568C2" w14:textId="77777777" w:rsidR="00E07666" w:rsidRDefault="00E07666">
      <w:pPr>
        <w:pStyle w:val="Ttulo1"/>
        <w:spacing w:before="71"/>
        <w:ind w:left="1151" w:right="889"/>
        <w:jc w:val="center"/>
        <w:rPr>
          <w:spacing w:val="-10"/>
          <w:w w:val="115"/>
        </w:rPr>
      </w:pPr>
    </w:p>
    <w:p w14:paraId="58853ABA" w14:textId="77777777" w:rsidR="00012458" w:rsidRPr="00ED3AF5" w:rsidRDefault="00012458" w:rsidP="00012458">
      <w:pPr>
        <w:pStyle w:val="SemEspaamento"/>
        <w:jc w:val="both"/>
        <w:rPr>
          <w:rFonts w:ascii="Arial" w:hAnsi="Arial" w:cs="Arial"/>
          <w:sz w:val="20"/>
          <w:szCs w:val="20"/>
        </w:rPr>
      </w:pPr>
    </w:p>
    <w:p w14:paraId="276865B5" w14:textId="77777777" w:rsidR="00012458" w:rsidRPr="00ED3AF5" w:rsidRDefault="00012458" w:rsidP="00012458">
      <w:pPr>
        <w:pStyle w:val="SemEspaamento"/>
        <w:jc w:val="center"/>
        <w:rPr>
          <w:rFonts w:ascii="Arial" w:hAnsi="Arial" w:cs="Arial"/>
          <w:sz w:val="20"/>
          <w:szCs w:val="20"/>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t>ANEXO VI</w:t>
      </w:r>
      <w:proofErr w:type="gramEnd"/>
    </w:p>
    <w:p w14:paraId="46C302B2" w14:textId="77777777" w:rsidR="002C410C" w:rsidRDefault="002C410C">
      <w:pPr>
        <w:pStyle w:val="Ttulo1"/>
        <w:spacing w:before="71"/>
        <w:ind w:left="1151" w:right="889"/>
        <w:jc w:val="center"/>
        <w:rPr>
          <w:spacing w:val="-10"/>
          <w:w w:val="115"/>
        </w:rPr>
      </w:pPr>
    </w:p>
    <w:p w14:paraId="04E62620" w14:textId="43CB1855"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95139">
        <w:rPr>
          <w:b/>
          <w:bCs/>
        </w:rPr>
        <w:t>033/2025 PROCESSO ADM N°0</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5DD9B596" w14:textId="77777777" w:rsidR="00E07666" w:rsidRPr="00E07666" w:rsidRDefault="00E07666" w:rsidP="00AA3761">
      <w:pPr>
        <w:jc w:val="center"/>
        <w:rPr>
          <w:rFonts w:eastAsia="Calibri"/>
          <w:b/>
          <w:bCs/>
        </w:rPr>
      </w:pPr>
    </w:p>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0524144"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A248A8" w:rsidRDefault="00A248A8"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A248A8" w:rsidRDefault="00A248A8" w:rsidP="00E07666">
                      <w:pPr>
                        <w:jc w:val="center"/>
                      </w:pPr>
                    </w:p>
                  </w:txbxContent>
                </v:textbox>
              </v:oval>
            </w:pict>
          </mc:Fallback>
        </mc:AlternateContent>
      </w:r>
      <w:r w:rsidRPr="00E07666">
        <w:rPr>
          <w:b/>
          <w:bCs/>
        </w:rPr>
        <w:t xml:space="preserve">.                                                                                     </w:t>
      </w:r>
    </w:p>
    <w:p w14:paraId="12086570" w14:textId="77777777" w:rsidR="00E07666" w:rsidRPr="00E07666" w:rsidRDefault="00E07666" w:rsidP="00E07666">
      <w:pPr>
        <w:spacing w:line="480" w:lineRule="auto"/>
        <w:jc w:val="both"/>
        <w:rPr>
          <w:b/>
          <w:bCs/>
        </w:rPr>
      </w:pPr>
    </w:p>
    <w:p w14:paraId="1F92FB4A" w14:textId="1931268E" w:rsidR="00595139" w:rsidRDefault="00E07666" w:rsidP="00595139">
      <w:pPr>
        <w:spacing w:line="480" w:lineRule="auto"/>
        <w:jc w:val="both"/>
        <w:rPr>
          <w:rFonts w:eastAsia="Arial"/>
          <w:b/>
          <w:sz w:val="24"/>
          <w:szCs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w:t>
      </w:r>
      <w:r w:rsidR="00304DBE" w:rsidRPr="00BC4BFF">
        <w:rPr>
          <w:b/>
          <w:w w:val="110"/>
        </w:rPr>
        <w:t xml:space="preserve">CONTRATAÇÃO DE </w:t>
      </w:r>
      <w:r w:rsidR="00304DBE">
        <w:rPr>
          <w:b/>
          <w:w w:val="110"/>
        </w:rPr>
        <w:t>EMPRESA PARA FORNECIMENTO  DE ITENS DE HIGIENE E MEDICAMENTOS DA PACIENTE EMANUELLE BARBOSA DE ARAÚJO CONFORME DECISÃO JUDICIAL PROLATADA N°1000553-86.2023.8.26.0434.</w:t>
      </w:r>
    </w:p>
    <w:tbl>
      <w:tblPr>
        <w:tblStyle w:val="Tabelacomgrade"/>
        <w:tblW w:w="5000" w:type="pct"/>
        <w:tblLayout w:type="fixed"/>
        <w:tblLook w:val="04A0" w:firstRow="1" w:lastRow="0" w:firstColumn="1" w:lastColumn="0" w:noHBand="0" w:noVBand="1"/>
      </w:tblPr>
      <w:tblGrid>
        <w:gridCol w:w="577"/>
        <w:gridCol w:w="764"/>
        <w:gridCol w:w="4154"/>
        <w:gridCol w:w="977"/>
        <w:gridCol w:w="1046"/>
        <w:gridCol w:w="1223"/>
        <w:gridCol w:w="1695"/>
      </w:tblGrid>
      <w:tr w:rsidR="00304DBE" w:rsidRPr="00304DBE" w14:paraId="72A039CF" w14:textId="77777777" w:rsidTr="00304DBE">
        <w:trPr>
          <w:trHeight w:val="300"/>
        </w:trPr>
        <w:tc>
          <w:tcPr>
            <w:tcW w:w="276" w:type="pct"/>
            <w:noWrap/>
            <w:hideMark/>
          </w:tcPr>
          <w:p w14:paraId="783DF8EB" w14:textId="77777777" w:rsidR="00304DBE" w:rsidRPr="00304DBE" w:rsidRDefault="00304DBE" w:rsidP="00A248A8">
            <w:pPr>
              <w:jc w:val="center"/>
              <w:rPr>
                <w:b/>
                <w:bCs/>
                <w:color w:val="000000"/>
                <w:lang w:eastAsia="pt-BR"/>
              </w:rPr>
            </w:pPr>
            <w:r w:rsidRPr="00304DBE">
              <w:rPr>
                <w:b/>
                <w:bCs/>
                <w:color w:val="000000"/>
                <w:lang w:eastAsia="pt-BR"/>
              </w:rPr>
              <w:t>ITEM</w:t>
            </w:r>
          </w:p>
        </w:tc>
        <w:tc>
          <w:tcPr>
            <w:tcW w:w="366" w:type="pct"/>
            <w:noWrap/>
            <w:hideMark/>
          </w:tcPr>
          <w:p w14:paraId="7C833485" w14:textId="77777777" w:rsidR="00304DBE" w:rsidRPr="00304DBE" w:rsidRDefault="00304DBE" w:rsidP="00A248A8">
            <w:pPr>
              <w:jc w:val="center"/>
              <w:rPr>
                <w:b/>
                <w:bCs/>
                <w:color w:val="000000"/>
                <w:lang w:eastAsia="pt-BR"/>
              </w:rPr>
            </w:pPr>
            <w:r w:rsidRPr="00304DBE">
              <w:rPr>
                <w:b/>
                <w:bCs/>
                <w:color w:val="000000"/>
                <w:lang w:eastAsia="pt-BR"/>
              </w:rPr>
              <w:t>UNID</w:t>
            </w:r>
          </w:p>
        </w:tc>
        <w:tc>
          <w:tcPr>
            <w:tcW w:w="1990" w:type="pct"/>
            <w:noWrap/>
            <w:hideMark/>
          </w:tcPr>
          <w:p w14:paraId="5082DAE9" w14:textId="77777777" w:rsidR="00304DBE" w:rsidRPr="00304DBE" w:rsidRDefault="00304DBE" w:rsidP="00A248A8">
            <w:pPr>
              <w:jc w:val="center"/>
              <w:rPr>
                <w:b/>
                <w:bCs/>
                <w:color w:val="000000"/>
                <w:lang w:eastAsia="pt-BR"/>
              </w:rPr>
            </w:pPr>
            <w:r w:rsidRPr="00304DBE">
              <w:rPr>
                <w:b/>
                <w:bCs/>
                <w:color w:val="000000"/>
                <w:lang w:eastAsia="pt-BR"/>
              </w:rPr>
              <w:t>NOME DO PRODUTO</w:t>
            </w:r>
          </w:p>
        </w:tc>
        <w:tc>
          <w:tcPr>
            <w:tcW w:w="468" w:type="pct"/>
          </w:tcPr>
          <w:p w14:paraId="6D368E5B" w14:textId="1087B0F6" w:rsidR="00304DBE" w:rsidRPr="00304DBE" w:rsidRDefault="00304DBE" w:rsidP="00A248A8">
            <w:pPr>
              <w:jc w:val="center"/>
              <w:rPr>
                <w:b/>
                <w:bCs/>
                <w:color w:val="000000"/>
                <w:lang w:eastAsia="pt-BR"/>
              </w:rPr>
            </w:pPr>
            <w:r>
              <w:rPr>
                <w:b/>
                <w:bCs/>
                <w:color w:val="000000"/>
                <w:lang w:eastAsia="pt-BR"/>
              </w:rPr>
              <w:t>MARCA</w:t>
            </w:r>
          </w:p>
        </w:tc>
        <w:tc>
          <w:tcPr>
            <w:tcW w:w="501" w:type="pct"/>
            <w:noWrap/>
            <w:hideMark/>
          </w:tcPr>
          <w:p w14:paraId="4714FB94" w14:textId="19625A80" w:rsidR="00304DBE" w:rsidRPr="00304DBE" w:rsidRDefault="00304DBE" w:rsidP="00A248A8">
            <w:pPr>
              <w:jc w:val="center"/>
              <w:rPr>
                <w:b/>
                <w:bCs/>
                <w:color w:val="000000"/>
                <w:lang w:eastAsia="pt-BR"/>
              </w:rPr>
            </w:pPr>
            <w:r w:rsidRPr="00304DBE">
              <w:rPr>
                <w:b/>
                <w:bCs/>
                <w:color w:val="000000"/>
                <w:lang w:eastAsia="pt-BR"/>
              </w:rPr>
              <w:t>QUANT</w:t>
            </w:r>
          </w:p>
        </w:tc>
        <w:tc>
          <w:tcPr>
            <w:tcW w:w="586" w:type="pct"/>
            <w:noWrap/>
            <w:hideMark/>
          </w:tcPr>
          <w:p w14:paraId="0B043BEE" w14:textId="77777777" w:rsidR="00304DBE" w:rsidRPr="00304DBE" w:rsidRDefault="00304DBE" w:rsidP="00A248A8">
            <w:pPr>
              <w:jc w:val="center"/>
              <w:rPr>
                <w:b/>
                <w:bCs/>
                <w:color w:val="000000"/>
                <w:lang w:eastAsia="pt-BR"/>
              </w:rPr>
            </w:pPr>
            <w:r w:rsidRPr="00304DBE">
              <w:rPr>
                <w:b/>
                <w:bCs/>
                <w:color w:val="000000"/>
                <w:lang w:eastAsia="pt-BR"/>
              </w:rPr>
              <w:t>VALOR UNIT</w:t>
            </w:r>
          </w:p>
        </w:tc>
        <w:tc>
          <w:tcPr>
            <w:tcW w:w="812" w:type="pct"/>
            <w:noWrap/>
            <w:hideMark/>
          </w:tcPr>
          <w:p w14:paraId="3C7BC0CD" w14:textId="77777777" w:rsidR="00304DBE" w:rsidRPr="00304DBE" w:rsidRDefault="00304DBE" w:rsidP="00A248A8">
            <w:pPr>
              <w:jc w:val="center"/>
              <w:rPr>
                <w:b/>
                <w:bCs/>
                <w:color w:val="000000"/>
                <w:lang w:eastAsia="pt-BR"/>
              </w:rPr>
            </w:pPr>
            <w:r w:rsidRPr="00304DBE">
              <w:rPr>
                <w:b/>
                <w:bCs/>
                <w:color w:val="000000"/>
                <w:lang w:eastAsia="pt-BR"/>
              </w:rPr>
              <w:t>VALOR TOTAL</w:t>
            </w:r>
          </w:p>
        </w:tc>
      </w:tr>
      <w:tr w:rsidR="00304DBE" w:rsidRPr="00304DBE" w14:paraId="19DDFF06" w14:textId="77777777" w:rsidTr="00304DBE">
        <w:trPr>
          <w:trHeight w:val="300"/>
        </w:trPr>
        <w:tc>
          <w:tcPr>
            <w:tcW w:w="276" w:type="pct"/>
            <w:noWrap/>
            <w:hideMark/>
          </w:tcPr>
          <w:p w14:paraId="07D6A307" w14:textId="77777777" w:rsidR="00304DBE" w:rsidRPr="00304DBE" w:rsidRDefault="00304DBE" w:rsidP="00A248A8">
            <w:pPr>
              <w:jc w:val="right"/>
              <w:rPr>
                <w:color w:val="000000"/>
                <w:lang w:eastAsia="pt-BR"/>
              </w:rPr>
            </w:pPr>
            <w:proofErr w:type="gramStart"/>
            <w:r w:rsidRPr="00304DBE">
              <w:rPr>
                <w:color w:val="000000"/>
                <w:lang w:eastAsia="pt-BR"/>
              </w:rPr>
              <w:t>1</w:t>
            </w:r>
            <w:proofErr w:type="gramEnd"/>
          </w:p>
        </w:tc>
        <w:tc>
          <w:tcPr>
            <w:tcW w:w="366" w:type="pct"/>
            <w:noWrap/>
            <w:hideMark/>
          </w:tcPr>
          <w:p w14:paraId="5038FB84"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3515C4BB" w14:textId="77777777" w:rsidR="00304DBE" w:rsidRPr="00304DBE" w:rsidRDefault="00304DBE" w:rsidP="00A248A8">
            <w:pPr>
              <w:rPr>
                <w:color w:val="000000"/>
                <w:lang w:eastAsia="pt-BR"/>
              </w:rPr>
            </w:pPr>
            <w:r w:rsidRPr="00304DBE">
              <w:rPr>
                <w:color w:val="000000"/>
                <w:lang w:eastAsia="pt-BR"/>
              </w:rPr>
              <w:t>CLORETO DE SÓDIO SPRAY 0,9% (</w:t>
            </w:r>
            <w:proofErr w:type="gramStart"/>
            <w:r w:rsidRPr="00304DBE">
              <w:rPr>
                <w:color w:val="000000"/>
                <w:lang w:eastAsia="pt-BR"/>
              </w:rPr>
              <w:t>100ML</w:t>
            </w:r>
            <w:proofErr w:type="gramEnd"/>
            <w:r w:rsidRPr="00304DBE">
              <w:rPr>
                <w:color w:val="000000"/>
                <w:lang w:eastAsia="pt-BR"/>
              </w:rPr>
              <w:t>)</w:t>
            </w:r>
          </w:p>
        </w:tc>
        <w:tc>
          <w:tcPr>
            <w:tcW w:w="468" w:type="pct"/>
          </w:tcPr>
          <w:p w14:paraId="5BD34870" w14:textId="77777777" w:rsidR="00304DBE" w:rsidRPr="00304DBE" w:rsidRDefault="00304DBE" w:rsidP="00A248A8">
            <w:pPr>
              <w:jc w:val="right"/>
              <w:rPr>
                <w:color w:val="000000"/>
                <w:lang w:eastAsia="pt-BR"/>
              </w:rPr>
            </w:pPr>
          </w:p>
        </w:tc>
        <w:tc>
          <w:tcPr>
            <w:tcW w:w="501" w:type="pct"/>
            <w:noWrap/>
            <w:hideMark/>
          </w:tcPr>
          <w:p w14:paraId="1F29023E" w14:textId="61001931" w:rsidR="00304DBE" w:rsidRPr="00304DBE" w:rsidRDefault="00304DBE" w:rsidP="00A248A8">
            <w:pPr>
              <w:jc w:val="right"/>
              <w:rPr>
                <w:color w:val="000000"/>
                <w:lang w:eastAsia="pt-BR"/>
              </w:rPr>
            </w:pPr>
            <w:proofErr w:type="gramStart"/>
            <w:r w:rsidRPr="00304DBE">
              <w:rPr>
                <w:color w:val="000000"/>
                <w:lang w:eastAsia="pt-BR"/>
              </w:rPr>
              <w:t>6</w:t>
            </w:r>
            <w:proofErr w:type="gramEnd"/>
          </w:p>
        </w:tc>
        <w:tc>
          <w:tcPr>
            <w:tcW w:w="586" w:type="pct"/>
            <w:noWrap/>
          </w:tcPr>
          <w:p w14:paraId="0347C2DE" w14:textId="075687C3" w:rsidR="00304DBE" w:rsidRPr="00304DBE" w:rsidRDefault="00304DBE" w:rsidP="00A248A8">
            <w:pPr>
              <w:rPr>
                <w:color w:val="000000"/>
                <w:lang w:eastAsia="pt-BR"/>
              </w:rPr>
            </w:pPr>
          </w:p>
        </w:tc>
        <w:tc>
          <w:tcPr>
            <w:tcW w:w="812" w:type="pct"/>
            <w:noWrap/>
          </w:tcPr>
          <w:p w14:paraId="730B76EB" w14:textId="18EE4194" w:rsidR="00304DBE" w:rsidRPr="00304DBE" w:rsidRDefault="00304DBE" w:rsidP="00A248A8">
            <w:pPr>
              <w:rPr>
                <w:color w:val="000000"/>
                <w:lang w:eastAsia="pt-BR"/>
              </w:rPr>
            </w:pPr>
          </w:p>
        </w:tc>
      </w:tr>
      <w:tr w:rsidR="00304DBE" w:rsidRPr="00304DBE" w14:paraId="2D257D63" w14:textId="77777777" w:rsidTr="00304DBE">
        <w:trPr>
          <w:trHeight w:val="300"/>
        </w:trPr>
        <w:tc>
          <w:tcPr>
            <w:tcW w:w="276" w:type="pct"/>
            <w:noWrap/>
            <w:hideMark/>
          </w:tcPr>
          <w:p w14:paraId="748D5814" w14:textId="77777777" w:rsidR="00304DBE" w:rsidRPr="00304DBE" w:rsidRDefault="00304DBE" w:rsidP="00A248A8">
            <w:pPr>
              <w:jc w:val="right"/>
              <w:rPr>
                <w:color w:val="000000"/>
                <w:lang w:eastAsia="pt-BR"/>
              </w:rPr>
            </w:pPr>
            <w:proofErr w:type="gramStart"/>
            <w:r w:rsidRPr="00304DBE">
              <w:rPr>
                <w:color w:val="000000"/>
                <w:lang w:eastAsia="pt-BR"/>
              </w:rPr>
              <w:t>2</w:t>
            </w:r>
            <w:proofErr w:type="gramEnd"/>
          </w:p>
        </w:tc>
        <w:tc>
          <w:tcPr>
            <w:tcW w:w="366" w:type="pct"/>
            <w:noWrap/>
            <w:hideMark/>
          </w:tcPr>
          <w:p w14:paraId="6D78DB5E"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508498C3" w14:textId="77777777" w:rsidR="00304DBE" w:rsidRPr="00304DBE" w:rsidRDefault="00304DBE" w:rsidP="00A248A8">
            <w:pPr>
              <w:rPr>
                <w:color w:val="000000"/>
                <w:lang w:eastAsia="pt-BR"/>
              </w:rPr>
            </w:pPr>
            <w:r w:rsidRPr="00304DBE">
              <w:rPr>
                <w:color w:val="000000"/>
                <w:lang w:eastAsia="pt-BR"/>
              </w:rPr>
              <w:t>AVAMYS 27,5MCG/DOSE, SPRAY NASAL (1UN DE 120 DOSES</w:t>
            </w:r>
            <w:proofErr w:type="gramStart"/>
            <w:r w:rsidRPr="00304DBE">
              <w:rPr>
                <w:color w:val="000000"/>
                <w:lang w:eastAsia="pt-BR"/>
              </w:rPr>
              <w:t>)</w:t>
            </w:r>
            <w:proofErr w:type="gramEnd"/>
          </w:p>
        </w:tc>
        <w:tc>
          <w:tcPr>
            <w:tcW w:w="468" w:type="pct"/>
          </w:tcPr>
          <w:p w14:paraId="28D40504" w14:textId="77777777" w:rsidR="00304DBE" w:rsidRPr="00304DBE" w:rsidRDefault="00304DBE" w:rsidP="00A248A8">
            <w:pPr>
              <w:jc w:val="right"/>
              <w:rPr>
                <w:color w:val="000000"/>
                <w:lang w:eastAsia="pt-BR"/>
              </w:rPr>
            </w:pPr>
          </w:p>
        </w:tc>
        <w:tc>
          <w:tcPr>
            <w:tcW w:w="501" w:type="pct"/>
            <w:noWrap/>
            <w:hideMark/>
          </w:tcPr>
          <w:p w14:paraId="09E5552C" w14:textId="538ED025"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3E0134C7" w14:textId="0F21F9AC" w:rsidR="00304DBE" w:rsidRPr="00304DBE" w:rsidRDefault="00304DBE" w:rsidP="00A248A8">
            <w:pPr>
              <w:rPr>
                <w:color w:val="000000"/>
                <w:lang w:eastAsia="pt-BR"/>
              </w:rPr>
            </w:pPr>
          </w:p>
        </w:tc>
        <w:tc>
          <w:tcPr>
            <w:tcW w:w="812" w:type="pct"/>
            <w:noWrap/>
          </w:tcPr>
          <w:p w14:paraId="4F528E2F" w14:textId="1DA2F1C6" w:rsidR="00304DBE" w:rsidRPr="00304DBE" w:rsidRDefault="00304DBE" w:rsidP="00A248A8">
            <w:pPr>
              <w:rPr>
                <w:color w:val="000000"/>
                <w:lang w:eastAsia="pt-BR"/>
              </w:rPr>
            </w:pPr>
          </w:p>
        </w:tc>
      </w:tr>
      <w:tr w:rsidR="00304DBE" w:rsidRPr="00304DBE" w14:paraId="3E431357" w14:textId="77777777" w:rsidTr="00304DBE">
        <w:trPr>
          <w:trHeight w:val="300"/>
        </w:trPr>
        <w:tc>
          <w:tcPr>
            <w:tcW w:w="276" w:type="pct"/>
            <w:noWrap/>
            <w:hideMark/>
          </w:tcPr>
          <w:p w14:paraId="1248106A" w14:textId="77777777" w:rsidR="00304DBE" w:rsidRPr="00304DBE" w:rsidRDefault="00304DBE" w:rsidP="00A248A8">
            <w:pPr>
              <w:jc w:val="right"/>
              <w:rPr>
                <w:color w:val="000000"/>
                <w:lang w:eastAsia="pt-BR"/>
              </w:rPr>
            </w:pPr>
            <w:proofErr w:type="gramStart"/>
            <w:r w:rsidRPr="00304DBE">
              <w:rPr>
                <w:color w:val="000000"/>
                <w:lang w:eastAsia="pt-BR"/>
              </w:rPr>
              <w:t>3</w:t>
            </w:r>
            <w:proofErr w:type="gramEnd"/>
          </w:p>
        </w:tc>
        <w:tc>
          <w:tcPr>
            <w:tcW w:w="366" w:type="pct"/>
            <w:noWrap/>
            <w:hideMark/>
          </w:tcPr>
          <w:p w14:paraId="71AA76FD"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33A3C8DD" w14:textId="77777777" w:rsidR="00304DBE" w:rsidRPr="00304DBE" w:rsidRDefault="00304DBE" w:rsidP="00A248A8">
            <w:pPr>
              <w:rPr>
                <w:color w:val="000000"/>
                <w:lang w:eastAsia="pt-BR"/>
              </w:rPr>
            </w:pPr>
            <w:r w:rsidRPr="00304DBE">
              <w:rPr>
                <w:color w:val="000000"/>
                <w:lang w:eastAsia="pt-BR"/>
              </w:rPr>
              <w:t>ATODERM ÓLEO DE BANHO, OLÉO (1L</w:t>
            </w:r>
            <w:proofErr w:type="gramStart"/>
            <w:r w:rsidRPr="00304DBE">
              <w:rPr>
                <w:color w:val="000000"/>
                <w:lang w:eastAsia="pt-BR"/>
              </w:rPr>
              <w:t>)</w:t>
            </w:r>
            <w:proofErr w:type="gramEnd"/>
          </w:p>
        </w:tc>
        <w:tc>
          <w:tcPr>
            <w:tcW w:w="468" w:type="pct"/>
          </w:tcPr>
          <w:p w14:paraId="3ED12772" w14:textId="77777777" w:rsidR="00304DBE" w:rsidRPr="00304DBE" w:rsidRDefault="00304DBE" w:rsidP="00A248A8">
            <w:pPr>
              <w:jc w:val="right"/>
              <w:rPr>
                <w:color w:val="000000"/>
                <w:lang w:eastAsia="pt-BR"/>
              </w:rPr>
            </w:pPr>
          </w:p>
        </w:tc>
        <w:tc>
          <w:tcPr>
            <w:tcW w:w="501" w:type="pct"/>
            <w:noWrap/>
            <w:hideMark/>
          </w:tcPr>
          <w:p w14:paraId="2D5D90FD" w14:textId="68D141AB"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7990176B" w14:textId="6B47292D" w:rsidR="00304DBE" w:rsidRPr="00304DBE" w:rsidRDefault="00304DBE" w:rsidP="00A248A8">
            <w:pPr>
              <w:rPr>
                <w:color w:val="000000"/>
                <w:lang w:eastAsia="pt-BR"/>
              </w:rPr>
            </w:pPr>
          </w:p>
        </w:tc>
        <w:tc>
          <w:tcPr>
            <w:tcW w:w="812" w:type="pct"/>
            <w:noWrap/>
          </w:tcPr>
          <w:p w14:paraId="27DF5816" w14:textId="2573EC90" w:rsidR="00304DBE" w:rsidRPr="00304DBE" w:rsidRDefault="00304DBE" w:rsidP="00A248A8">
            <w:pPr>
              <w:rPr>
                <w:color w:val="000000"/>
                <w:lang w:eastAsia="pt-BR"/>
              </w:rPr>
            </w:pPr>
          </w:p>
        </w:tc>
      </w:tr>
      <w:tr w:rsidR="00304DBE" w:rsidRPr="00304DBE" w14:paraId="26998963" w14:textId="77777777" w:rsidTr="00304DBE">
        <w:trPr>
          <w:trHeight w:val="300"/>
        </w:trPr>
        <w:tc>
          <w:tcPr>
            <w:tcW w:w="276" w:type="pct"/>
            <w:noWrap/>
            <w:hideMark/>
          </w:tcPr>
          <w:p w14:paraId="2E49D828" w14:textId="77777777" w:rsidR="00304DBE" w:rsidRPr="00304DBE" w:rsidRDefault="00304DBE" w:rsidP="00A248A8">
            <w:pPr>
              <w:jc w:val="right"/>
              <w:rPr>
                <w:color w:val="000000"/>
                <w:lang w:eastAsia="pt-BR"/>
              </w:rPr>
            </w:pPr>
            <w:proofErr w:type="gramStart"/>
            <w:r w:rsidRPr="00304DBE">
              <w:rPr>
                <w:color w:val="000000"/>
                <w:lang w:eastAsia="pt-BR"/>
              </w:rPr>
              <w:t>4</w:t>
            </w:r>
            <w:proofErr w:type="gramEnd"/>
          </w:p>
        </w:tc>
        <w:tc>
          <w:tcPr>
            <w:tcW w:w="366" w:type="pct"/>
            <w:noWrap/>
            <w:hideMark/>
          </w:tcPr>
          <w:p w14:paraId="61F6516B"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419E5C60" w14:textId="77777777" w:rsidR="00304DBE" w:rsidRPr="00304DBE" w:rsidRDefault="00304DBE" w:rsidP="00A248A8">
            <w:pPr>
              <w:rPr>
                <w:color w:val="000000"/>
                <w:lang w:eastAsia="pt-BR"/>
              </w:rPr>
            </w:pPr>
            <w:r w:rsidRPr="00304DBE">
              <w:rPr>
                <w:color w:val="000000"/>
                <w:lang w:eastAsia="pt-BR"/>
              </w:rPr>
              <w:t xml:space="preserve">NUTRIOL MED, </w:t>
            </w:r>
            <w:proofErr w:type="gramStart"/>
            <w:r w:rsidRPr="00304DBE">
              <w:rPr>
                <w:color w:val="000000"/>
                <w:lang w:eastAsia="pt-BR"/>
              </w:rPr>
              <w:t>CREME</w:t>
            </w:r>
            <w:proofErr w:type="gramEnd"/>
          </w:p>
        </w:tc>
        <w:tc>
          <w:tcPr>
            <w:tcW w:w="468" w:type="pct"/>
          </w:tcPr>
          <w:p w14:paraId="3A0031F8" w14:textId="77777777" w:rsidR="00304DBE" w:rsidRPr="00304DBE" w:rsidRDefault="00304DBE" w:rsidP="00A248A8">
            <w:pPr>
              <w:jc w:val="right"/>
              <w:rPr>
                <w:color w:val="000000"/>
                <w:lang w:eastAsia="pt-BR"/>
              </w:rPr>
            </w:pPr>
          </w:p>
        </w:tc>
        <w:tc>
          <w:tcPr>
            <w:tcW w:w="501" w:type="pct"/>
            <w:noWrap/>
            <w:hideMark/>
          </w:tcPr>
          <w:p w14:paraId="734A94EE" w14:textId="78E31096"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0F40684C" w14:textId="37590FFE" w:rsidR="00304DBE" w:rsidRPr="00304DBE" w:rsidRDefault="00304DBE" w:rsidP="00A248A8">
            <w:pPr>
              <w:rPr>
                <w:color w:val="000000"/>
                <w:lang w:eastAsia="pt-BR"/>
              </w:rPr>
            </w:pPr>
          </w:p>
        </w:tc>
        <w:tc>
          <w:tcPr>
            <w:tcW w:w="812" w:type="pct"/>
            <w:noWrap/>
          </w:tcPr>
          <w:p w14:paraId="34EDEC93" w14:textId="24038D86" w:rsidR="00304DBE" w:rsidRPr="00304DBE" w:rsidRDefault="00304DBE" w:rsidP="00A248A8">
            <w:pPr>
              <w:rPr>
                <w:color w:val="000000"/>
                <w:lang w:eastAsia="pt-BR"/>
              </w:rPr>
            </w:pPr>
          </w:p>
        </w:tc>
      </w:tr>
      <w:tr w:rsidR="00304DBE" w:rsidRPr="00304DBE" w14:paraId="49228512" w14:textId="77777777" w:rsidTr="00304DBE">
        <w:trPr>
          <w:trHeight w:val="300"/>
        </w:trPr>
        <w:tc>
          <w:tcPr>
            <w:tcW w:w="276" w:type="pct"/>
            <w:noWrap/>
            <w:hideMark/>
          </w:tcPr>
          <w:p w14:paraId="6B386777" w14:textId="77777777" w:rsidR="00304DBE" w:rsidRPr="00304DBE" w:rsidRDefault="00304DBE" w:rsidP="00A248A8">
            <w:pPr>
              <w:jc w:val="right"/>
              <w:rPr>
                <w:color w:val="000000"/>
                <w:lang w:eastAsia="pt-BR"/>
              </w:rPr>
            </w:pPr>
            <w:proofErr w:type="gramStart"/>
            <w:r w:rsidRPr="00304DBE">
              <w:rPr>
                <w:color w:val="000000"/>
                <w:lang w:eastAsia="pt-BR"/>
              </w:rPr>
              <w:t>5</w:t>
            </w:r>
            <w:proofErr w:type="gramEnd"/>
          </w:p>
        </w:tc>
        <w:tc>
          <w:tcPr>
            <w:tcW w:w="366" w:type="pct"/>
            <w:noWrap/>
            <w:hideMark/>
          </w:tcPr>
          <w:p w14:paraId="6DE62B86"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3220B814" w14:textId="77777777" w:rsidR="00304DBE" w:rsidRPr="00304DBE" w:rsidRDefault="00304DBE" w:rsidP="00A248A8">
            <w:pPr>
              <w:rPr>
                <w:color w:val="000000"/>
                <w:lang w:eastAsia="pt-BR"/>
              </w:rPr>
            </w:pPr>
            <w:r w:rsidRPr="00304DBE">
              <w:rPr>
                <w:color w:val="000000"/>
                <w:lang w:eastAsia="pt-BR"/>
              </w:rPr>
              <w:t>ADVANTAN 1MG/G, CREME DERMATOLOGICO (1UN DE 15G</w:t>
            </w:r>
            <w:proofErr w:type="gramStart"/>
            <w:r w:rsidRPr="00304DBE">
              <w:rPr>
                <w:color w:val="000000"/>
                <w:lang w:eastAsia="pt-BR"/>
              </w:rPr>
              <w:t>)</w:t>
            </w:r>
            <w:proofErr w:type="gramEnd"/>
          </w:p>
        </w:tc>
        <w:tc>
          <w:tcPr>
            <w:tcW w:w="468" w:type="pct"/>
          </w:tcPr>
          <w:p w14:paraId="2540FC96" w14:textId="77777777" w:rsidR="00304DBE" w:rsidRPr="00304DBE" w:rsidRDefault="00304DBE" w:rsidP="00A248A8">
            <w:pPr>
              <w:jc w:val="right"/>
              <w:rPr>
                <w:color w:val="000000"/>
                <w:lang w:eastAsia="pt-BR"/>
              </w:rPr>
            </w:pPr>
          </w:p>
        </w:tc>
        <w:tc>
          <w:tcPr>
            <w:tcW w:w="501" w:type="pct"/>
            <w:noWrap/>
            <w:hideMark/>
          </w:tcPr>
          <w:p w14:paraId="2C42AF9C" w14:textId="3489CB17"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1557AD12" w14:textId="6FDEE3A1" w:rsidR="00304DBE" w:rsidRPr="00304DBE" w:rsidRDefault="00304DBE" w:rsidP="00A248A8">
            <w:pPr>
              <w:rPr>
                <w:color w:val="000000"/>
                <w:lang w:eastAsia="pt-BR"/>
              </w:rPr>
            </w:pPr>
          </w:p>
        </w:tc>
        <w:tc>
          <w:tcPr>
            <w:tcW w:w="812" w:type="pct"/>
            <w:noWrap/>
          </w:tcPr>
          <w:p w14:paraId="5F974442" w14:textId="6EC75398" w:rsidR="00304DBE" w:rsidRPr="00304DBE" w:rsidRDefault="00304DBE" w:rsidP="00A248A8">
            <w:pPr>
              <w:rPr>
                <w:color w:val="000000"/>
                <w:lang w:eastAsia="pt-BR"/>
              </w:rPr>
            </w:pPr>
          </w:p>
        </w:tc>
      </w:tr>
      <w:tr w:rsidR="00304DBE" w:rsidRPr="00304DBE" w14:paraId="371F9BF0" w14:textId="77777777" w:rsidTr="00304DBE">
        <w:trPr>
          <w:trHeight w:val="300"/>
        </w:trPr>
        <w:tc>
          <w:tcPr>
            <w:tcW w:w="276" w:type="pct"/>
            <w:noWrap/>
            <w:hideMark/>
          </w:tcPr>
          <w:p w14:paraId="4C57EF5C" w14:textId="77777777" w:rsidR="00304DBE" w:rsidRPr="00304DBE" w:rsidRDefault="00304DBE" w:rsidP="00A248A8">
            <w:pPr>
              <w:jc w:val="right"/>
              <w:rPr>
                <w:color w:val="000000"/>
                <w:lang w:eastAsia="pt-BR"/>
              </w:rPr>
            </w:pPr>
            <w:proofErr w:type="gramStart"/>
            <w:r w:rsidRPr="00304DBE">
              <w:rPr>
                <w:color w:val="000000"/>
                <w:lang w:eastAsia="pt-BR"/>
              </w:rPr>
              <w:t>6</w:t>
            </w:r>
            <w:proofErr w:type="gramEnd"/>
          </w:p>
        </w:tc>
        <w:tc>
          <w:tcPr>
            <w:tcW w:w="366" w:type="pct"/>
            <w:noWrap/>
            <w:hideMark/>
          </w:tcPr>
          <w:p w14:paraId="648684DF"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17A440CC" w14:textId="77777777" w:rsidR="00304DBE" w:rsidRPr="00304DBE" w:rsidRDefault="00304DBE" w:rsidP="00A248A8">
            <w:pPr>
              <w:rPr>
                <w:color w:val="000000"/>
                <w:lang w:eastAsia="pt-BR"/>
              </w:rPr>
            </w:pPr>
            <w:r w:rsidRPr="00304DBE">
              <w:rPr>
                <w:color w:val="000000"/>
                <w:lang w:eastAsia="pt-BR"/>
              </w:rPr>
              <w:t xml:space="preserve">CLOB-X 0,5 </w:t>
            </w:r>
            <w:proofErr w:type="gramStart"/>
            <w:r w:rsidRPr="00304DBE">
              <w:rPr>
                <w:color w:val="000000"/>
                <w:lang w:eastAsia="pt-BR"/>
              </w:rPr>
              <w:t>mg</w:t>
            </w:r>
            <w:proofErr w:type="gramEnd"/>
            <w:r w:rsidRPr="00304DBE">
              <w:rPr>
                <w:color w:val="000000"/>
                <w:lang w:eastAsia="pt-BR"/>
              </w:rPr>
              <w:t xml:space="preserve">/ml, emulsão tópica </w:t>
            </w:r>
          </w:p>
        </w:tc>
        <w:tc>
          <w:tcPr>
            <w:tcW w:w="468" w:type="pct"/>
          </w:tcPr>
          <w:p w14:paraId="6FD59873" w14:textId="77777777" w:rsidR="00304DBE" w:rsidRPr="00304DBE" w:rsidRDefault="00304DBE" w:rsidP="00A248A8">
            <w:pPr>
              <w:jc w:val="right"/>
              <w:rPr>
                <w:color w:val="000000"/>
                <w:lang w:eastAsia="pt-BR"/>
              </w:rPr>
            </w:pPr>
          </w:p>
        </w:tc>
        <w:tc>
          <w:tcPr>
            <w:tcW w:w="501" w:type="pct"/>
            <w:noWrap/>
            <w:hideMark/>
          </w:tcPr>
          <w:p w14:paraId="13568729" w14:textId="4926C80E"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798BFA72" w14:textId="38DECB5D" w:rsidR="00304DBE" w:rsidRPr="00304DBE" w:rsidRDefault="00304DBE" w:rsidP="00A248A8">
            <w:pPr>
              <w:rPr>
                <w:color w:val="000000"/>
                <w:lang w:eastAsia="pt-BR"/>
              </w:rPr>
            </w:pPr>
          </w:p>
        </w:tc>
        <w:tc>
          <w:tcPr>
            <w:tcW w:w="812" w:type="pct"/>
            <w:noWrap/>
          </w:tcPr>
          <w:p w14:paraId="0A13DD5B" w14:textId="54CF899A" w:rsidR="00304DBE" w:rsidRPr="00304DBE" w:rsidRDefault="00304DBE" w:rsidP="00A248A8">
            <w:pPr>
              <w:rPr>
                <w:color w:val="000000"/>
                <w:lang w:eastAsia="pt-BR"/>
              </w:rPr>
            </w:pPr>
          </w:p>
        </w:tc>
      </w:tr>
      <w:tr w:rsidR="00304DBE" w:rsidRPr="00304DBE" w14:paraId="44531E56" w14:textId="77777777" w:rsidTr="00304DBE">
        <w:trPr>
          <w:trHeight w:val="300"/>
        </w:trPr>
        <w:tc>
          <w:tcPr>
            <w:tcW w:w="276" w:type="pct"/>
            <w:noWrap/>
            <w:hideMark/>
          </w:tcPr>
          <w:p w14:paraId="52AE22A6" w14:textId="77777777" w:rsidR="00304DBE" w:rsidRPr="00304DBE" w:rsidRDefault="00304DBE" w:rsidP="00A248A8">
            <w:pPr>
              <w:jc w:val="right"/>
              <w:rPr>
                <w:color w:val="000000"/>
                <w:lang w:eastAsia="pt-BR"/>
              </w:rPr>
            </w:pPr>
            <w:proofErr w:type="gramStart"/>
            <w:r w:rsidRPr="00304DBE">
              <w:rPr>
                <w:color w:val="000000"/>
                <w:lang w:eastAsia="pt-BR"/>
              </w:rPr>
              <w:t>7</w:t>
            </w:r>
            <w:proofErr w:type="gramEnd"/>
          </w:p>
        </w:tc>
        <w:tc>
          <w:tcPr>
            <w:tcW w:w="366" w:type="pct"/>
            <w:noWrap/>
            <w:hideMark/>
          </w:tcPr>
          <w:p w14:paraId="7D7419AF"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6A0A578A" w14:textId="77777777" w:rsidR="00304DBE" w:rsidRPr="00304DBE" w:rsidRDefault="00304DBE" w:rsidP="00A248A8">
            <w:pPr>
              <w:rPr>
                <w:color w:val="000000"/>
                <w:lang w:eastAsia="pt-BR"/>
              </w:rPr>
            </w:pPr>
            <w:r w:rsidRPr="00304DBE">
              <w:rPr>
                <w:color w:val="000000"/>
                <w:lang w:eastAsia="pt-BR"/>
              </w:rPr>
              <w:t xml:space="preserve">CLORIDRATO DE FEXOFENADINA PEDIATRICO 6MG/ML, SUSPENSÃO </w:t>
            </w:r>
            <w:proofErr w:type="gramStart"/>
            <w:r w:rsidRPr="00304DBE">
              <w:rPr>
                <w:color w:val="000000"/>
                <w:lang w:eastAsia="pt-BR"/>
              </w:rPr>
              <w:t>Oral</w:t>
            </w:r>
            <w:proofErr w:type="gramEnd"/>
          </w:p>
        </w:tc>
        <w:tc>
          <w:tcPr>
            <w:tcW w:w="468" w:type="pct"/>
          </w:tcPr>
          <w:p w14:paraId="58AB83A3" w14:textId="77777777" w:rsidR="00304DBE" w:rsidRPr="00304DBE" w:rsidRDefault="00304DBE" w:rsidP="00A248A8">
            <w:pPr>
              <w:jc w:val="right"/>
              <w:rPr>
                <w:color w:val="000000"/>
                <w:lang w:eastAsia="pt-BR"/>
              </w:rPr>
            </w:pPr>
          </w:p>
        </w:tc>
        <w:tc>
          <w:tcPr>
            <w:tcW w:w="501" w:type="pct"/>
            <w:noWrap/>
            <w:hideMark/>
          </w:tcPr>
          <w:p w14:paraId="29CD4AD6" w14:textId="70466C09"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43BCB754" w14:textId="01DBFDD5" w:rsidR="00304DBE" w:rsidRPr="00304DBE" w:rsidRDefault="00304DBE" w:rsidP="00A248A8">
            <w:pPr>
              <w:rPr>
                <w:color w:val="000000"/>
                <w:lang w:eastAsia="pt-BR"/>
              </w:rPr>
            </w:pPr>
          </w:p>
        </w:tc>
        <w:tc>
          <w:tcPr>
            <w:tcW w:w="812" w:type="pct"/>
            <w:noWrap/>
          </w:tcPr>
          <w:p w14:paraId="39D1E536" w14:textId="562C7045" w:rsidR="00304DBE" w:rsidRPr="00304DBE" w:rsidRDefault="00304DBE" w:rsidP="00A248A8">
            <w:pPr>
              <w:rPr>
                <w:color w:val="000000"/>
                <w:lang w:eastAsia="pt-BR"/>
              </w:rPr>
            </w:pPr>
          </w:p>
        </w:tc>
      </w:tr>
      <w:tr w:rsidR="00304DBE" w:rsidRPr="00304DBE" w14:paraId="7388D51A" w14:textId="77777777" w:rsidTr="00304DBE">
        <w:trPr>
          <w:trHeight w:val="300"/>
        </w:trPr>
        <w:tc>
          <w:tcPr>
            <w:tcW w:w="276" w:type="pct"/>
            <w:noWrap/>
            <w:hideMark/>
          </w:tcPr>
          <w:p w14:paraId="43BF9B4A" w14:textId="77777777" w:rsidR="00304DBE" w:rsidRPr="00304DBE" w:rsidRDefault="00304DBE" w:rsidP="00A248A8">
            <w:pPr>
              <w:jc w:val="right"/>
              <w:rPr>
                <w:color w:val="000000"/>
                <w:lang w:eastAsia="pt-BR"/>
              </w:rPr>
            </w:pPr>
            <w:proofErr w:type="gramStart"/>
            <w:r w:rsidRPr="00304DBE">
              <w:rPr>
                <w:color w:val="000000"/>
                <w:lang w:eastAsia="pt-BR"/>
              </w:rPr>
              <w:t>8</w:t>
            </w:r>
            <w:proofErr w:type="gramEnd"/>
          </w:p>
        </w:tc>
        <w:tc>
          <w:tcPr>
            <w:tcW w:w="366" w:type="pct"/>
            <w:noWrap/>
            <w:hideMark/>
          </w:tcPr>
          <w:p w14:paraId="28B53BC1"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4BC214BC" w14:textId="77777777" w:rsidR="00304DBE" w:rsidRPr="00304DBE" w:rsidRDefault="00304DBE" w:rsidP="00A248A8">
            <w:pPr>
              <w:rPr>
                <w:color w:val="000000"/>
                <w:lang w:eastAsia="pt-BR"/>
              </w:rPr>
            </w:pPr>
            <w:proofErr w:type="gramStart"/>
            <w:r w:rsidRPr="00304DBE">
              <w:rPr>
                <w:color w:val="000000"/>
                <w:lang w:eastAsia="pt-BR"/>
              </w:rPr>
              <w:t>addera</w:t>
            </w:r>
            <w:proofErr w:type="gramEnd"/>
            <w:r w:rsidRPr="00304DBE">
              <w:rPr>
                <w:color w:val="000000"/>
                <w:lang w:eastAsia="pt-BR"/>
              </w:rPr>
              <w:t xml:space="preserve"> d3 600 UI, SOLUÇÃO ORAL </w:t>
            </w:r>
          </w:p>
        </w:tc>
        <w:tc>
          <w:tcPr>
            <w:tcW w:w="468" w:type="pct"/>
          </w:tcPr>
          <w:p w14:paraId="7EBAABC4" w14:textId="77777777" w:rsidR="00304DBE" w:rsidRPr="00304DBE" w:rsidRDefault="00304DBE" w:rsidP="00A248A8">
            <w:pPr>
              <w:jc w:val="right"/>
              <w:rPr>
                <w:color w:val="000000"/>
                <w:lang w:eastAsia="pt-BR"/>
              </w:rPr>
            </w:pPr>
          </w:p>
        </w:tc>
        <w:tc>
          <w:tcPr>
            <w:tcW w:w="501" w:type="pct"/>
            <w:noWrap/>
            <w:hideMark/>
          </w:tcPr>
          <w:p w14:paraId="6FA23DEC" w14:textId="46E5F37C"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3E2E6778" w14:textId="3BC714D4" w:rsidR="00304DBE" w:rsidRPr="00304DBE" w:rsidRDefault="00304DBE" w:rsidP="00A248A8">
            <w:pPr>
              <w:rPr>
                <w:color w:val="000000"/>
                <w:lang w:eastAsia="pt-BR"/>
              </w:rPr>
            </w:pPr>
          </w:p>
        </w:tc>
        <w:tc>
          <w:tcPr>
            <w:tcW w:w="812" w:type="pct"/>
            <w:noWrap/>
          </w:tcPr>
          <w:p w14:paraId="15442D41" w14:textId="6FA58408" w:rsidR="00304DBE" w:rsidRPr="00304DBE" w:rsidRDefault="00304DBE" w:rsidP="00A248A8">
            <w:pPr>
              <w:rPr>
                <w:color w:val="000000"/>
                <w:lang w:eastAsia="pt-BR"/>
              </w:rPr>
            </w:pPr>
          </w:p>
        </w:tc>
      </w:tr>
      <w:tr w:rsidR="00304DBE" w:rsidRPr="00304DBE" w14:paraId="15B2D2CA" w14:textId="77777777" w:rsidTr="00304DBE">
        <w:trPr>
          <w:trHeight w:val="300"/>
        </w:trPr>
        <w:tc>
          <w:tcPr>
            <w:tcW w:w="276" w:type="pct"/>
            <w:noWrap/>
            <w:hideMark/>
          </w:tcPr>
          <w:p w14:paraId="63643304" w14:textId="77777777" w:rsidR="00304DBE" w:rsidRPr="00304DBE" w:rsidRDefault="00304DBE" w:rsidP="00A248A8">
            <w:pPr>
              <w:jc w:val="right"/>
              <w:rPr>
                <w:color w:val="000000"/>
                <w:lang w:eastAsia="pt-BR"/>
              </w:rPr>
            </w:pPr>
            <w:proofErr w:type="gramStart"/>
            <w:r w:rsidRPr="00304DBE">
              <w:rPr>
                <w:color w:val="000000"/>
                <w:lang w:eastAsia="pt-BR"/>
              </w:rPr>
              <w:t>9</w:t>
            </w:r>
            <w:proofErr w:type="gramEnd"/>
          </w:p>
        </w:tc>
        <w:tc>
          <w:tcPr>
            <w:tcW w:w="366" w:type="pct"/>
            <w:noWrap/>
            <w:hideMark/>
          </w:tcPr>
          <w:p w14:paraId="160601F0"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7F8513B9" w14:textId="77777777" w:rsidR="00304DBE" w:rsidRPr="00304DBE" w:rsidRDefault="00304DBE" w:rsidP="00A248A8">
            <w:pPr>
              <w:rPr>
                <w:color w:val="000000"/>
                <w:lang w:eastAsia="pt-BR"/>
              </w:rPr>
            </w:pPr>
            <w:r w:rsidRPr="00304DBE">
              <w:rPr>
                <w:color w:val="000000"/>
                <w:lang w:eastAsia="pt-BR"/>
              </w:rPr>
              <w:t>PROTETOR SOLAR INFANTIL 60FPS NIVEA</w:t>
            </w:r>
          </w:p>
        </w:tc>
        <w:tc>
          <w:tcPr>
            <w:tcW w:w="468" w:type="pct"/>
          </w:tcPr>
          <w:p w14:paraId="2AF11BF1" w14:textId="77777777" w:rsidR="00304DBE" w:rsidRPr="00304DBE" w:rsidRDefault="00304DBE" w:rsidP="00A248A8">
            <w:pPr>
              <w:jc w:val="right"/>
              <w:rPr>
                <w:color w:val="000000"/>
                <w:lang w:eastAsia="pt-BR"/>
              </w:rPr>
            </w:pPr>
          </w:p>
        </w:tc>
        <w:tc>
          <w:tcPr>
            <w:tcW w:w="501" w:type="pct"/>
            <w:noWrap/>
            <w:hideMark/>
          </w:tcPr>
          <w:p w14:paraId="2F52A19C" w14:textId="5A5C8898"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100EABD3" w14:textId="6F4B78D5" w:rsidR="00304DBE" w:rsidRPr="00304DBE" w:rsidRDefault="00304DBE" w:rsidP="00A248A8">
            <w:pPr>
              <w:rPr>
                <w:color w:val="000000"/>
                <w:lang w:eastAsia="pt-BR"/>
              </w:rPr>
            </w:pPr>
          </w:p>
        </w:tc>
        <w:tc>
          <w:tcPr>
            <w:tcW w:w="812" w:type="pct"/>
            <w:noWrap/>
          </w:tcPr>
          <w:p w14:paraId="1DE28270" w14:textId="5F76E567" w:rsidR="00304DBE" w:rsidRPr="00304DBE" w:rsidRDefault="00304DBE" w:rsidP="00A248A8">
            <w:pPr>
              <w:rPr>
                <w:color w:val="000000"/>
                <w:lang w:eastAsia="pt-BR"/>
              </w:rPr>
            </w:pPr>
          </w:p>
        </w:tc>
      </w:tr>
      <w:tr w:rsidR="00304DBE" w:rsidRPr="00304DBE" w14:paraId="18341D7B" w14:textId="77777777" w:rsidTr="00304DBE">
        <w:trPr>
          <w:trHeight w:val="300"/>
        </w:trPr>
        <w:tc>
          <w:tcPr>
            <w:tcW w:w="276" w:type="pct"/>
            <w:noWrap/>
            <w:hideMark/>
          </w:tcPr>
          <w:p w14:paraId="084D4988" w14:textId="77777777" w:rsidR="00304DBE" w:rsidRPr="00304DBE" w:rsidRDefault="00304DBE" w:rsidP="00A248A8">
            <w:pPr>
              <w:jc w:val="right"/>
              <w:rPr>
                <w:color w:val="000000"/>
                <w:lang w:eastAsia="pt-BR"/>
              </w:rPr>
            </w:pPr>
            <w:r w:rsidRPr="00304DBE">
              <w:rPr>
                <w:color w:val="000000"/>
                <w:lang w:eastAsia="pt-BR"/>
              </w:rPr>
              <w:t>10</w:t>
            </w:r>
          </w:p>
        </w:tc>
        <w:tc>
          <w:tcPr>
            <w:tcW w:w="366" w:type="pct"/>
            <w:noWrap/>
            <w:hideMark/>
          </w:tcPr>
          <w:p w14:paraId="180A9816" w14:textId="77777777" w:rsidR="00304DBE" w:rsidRPr="00304DBE" w:rsidRDefault="00304DBE" w:rsidP="00A248A8">
            <w:pPr>
              <w:rPr>
                <w:color w:val="000000"/>
                <w:lang w:eastAsia="pt-BR"/>
              </w:rPr>
            </w:pPr>
            <w:r w:rsidRPr="00304DBE">
              <w:rPr>
                <w:color w:val="000000"/>
                <w:lang w:eastAsia="pt-BR"/>
              </w:rPr>
              <w:t>FRC</w:t>
            </w:r>
          </w:p>
        </w:tc>
        <w:tc>
          <w:tcPr>
            <w:tcW w:w="1990" w:type="pct"/>
            <w:noWrap/>
            <w:hideMark/>
          </w:tcPr>
          <w:p w14:paraId="697947E0" w14:textId="77777777" w:rsidR="00304DBE" w:rsidRPr="00304DBE" w:rsidRDefault="00304DBE" w:rsidP="00A248A8">
            <w:pPr>
              <w:rPr>
                <w:color w:val="000000"/>
                <w:lang w:eastAsia="pt-BR"/>
              </w:rPr>
            </w:pPr>
            <w:r w:rsidRPr="00304DBE">
              <w:rPr>
                <w:color w:val="000000"/>
                <w:lang w:eastAsia="pt-BR"/>
              </w:rPr>
              <w:t xml:space="preserve">EXPOSIS BEBÊ, gel </w:t>
            </w:r>
            <w:proofErr w:type="gramStart"/>
            <w:r w:rsidRPr="00304DBE">
              <w:rPr>
                <w:color w:val="000000"/>
                <w:lang w:eastAsia="pt-BR"/>
              </w:rPr>
              <w:t>117g</w:t>
            </w:r>
            <w:proofErr w:type="gramEnd"/>
          </w:p>
        </w:tc>
        <w:tc>
          <w:tcPr>
            <w:tcW w:w="468" w:type="pct"/>
          </w:tcPr>
          <w:p w14:paraId="1B45F91A" w14:textId="77777777" w:rsidR="00304DBE" w:rsidRPr="00304DBE" w:rsidRDefault="00304DBE" w:rsidP="00A248A8">
            <w:pPr>
              <w:jc w:val="right"/>
              <w:rPr>
                <w:color w:val="000000"/>
                <w:lang w:eastAsia="pt-BR"/>
              </w:rPr>
            </w:pPr>
          </w:p>
        </w:tc>
        <w:tc>
          <w:tcPr>
            <w:tcW w:w="501" w:type="pct"/>
            <w:noWrap/>
            <w:hideMark/>
          </w:tcPr>
          <w:p w14:paraId="6CC74BF1" w14:textId="7EC9B587" w:rsidR="00304DBE" w:rsidRPr="00304DBE" w:rsidRDefault="00304DBE" w:rsidP="00A248A8">
            <w:pPr>
              <w:jc w:val="right"/>
              <w:rPr>
                <w:color w:val="000000"/>
                <w:lang w:eastAsia="pt-BR"/>
              </w:rPr>
            </w:pPr>
            <w:r w:rsidRPr="00304DBE">
              <w:rPr>
                <w:color w:val="000000"/>
                <w:lang w:eastAsia="pt-BR"/>
              </w:rPr>
              <w:t>12</w:t>
            </w:r>
          </w:p>
        </w:tc>
        <w:tc>
          <w:tcPr>
            <w:tcW w:w="586" w:type="pct"/>
            <w:noWrap/>
          </w:tcPr>
          <w:p w14:paraId="34B94826" w14:textId="435E68D9" w:rsidR="00304DBE" w:rsidRPr="00304DBE" w:rsidRDefault="00304DBE" w:rsidP="00A248A8">
            <w:pPr>
              <w:rPr>
                <w:color w:val="000000"/>
                <w:lang w:eastAsia="pt-BR"/>
              </w:rPr>
            </w:pPr>
          </w:p>
        </w:tc>
        <w:tc>
          <w:tcPr>
            <w:tcW w:w="812" w:type="pct"/>
            <w:noWrap/>
          </w:tcPr>
          <w:p w14:paraId="4311AD5A" w14:textId="3D676A1B" w:rsidR="00304DBE" w:rsidRPr="00304DBE" w:rsidRDefault="00304DBE" w:rsidP="00A248A8">
            <w:pPr>
              <w:rPr>
                <w:color w:val="000000"/>
                <w:lang w:eastAsia="pt-BR"/>
              </w:rPr>
            </w:pPr>
          </w:p>
        </w:tc>
      </w:tr>
      <w:tr w:rsidR="00304DBE" w:rsidRPr="00304DBE" w14:paraId="7CA1902C" w14:textId="77777777" w:rsidTr="00304DBE">
        <w:trPr>
          <w:trHeight w:val="300"/>
        </w:trPr>
        <w:tc>
          <w:tcPr>
            <w:tcW w:w="276" w:type="pct"/>
            <w:noWrap/>
            <w:hideMark/>
          </w:tcPr>
          <w:p w14:paraId="225BAB9C" w14:textId="77777777" w:rsidR="00304DBE" w:rsidRPr="00304DBE" w:rsidRDefault="00304DBE" w:rsidP="00A248A8">
            <w:pPr>
              <w:rPr>
                <w:color w:val="000000"/>
                <w:lang w:eastAsia="pt-BR"/>
              </w:rPr>
            </w:pPr>
          </w:p>
        </w:tc>
        <w:tc>
          <w:tcPr>
            <w:tcW w:w="366" w:type="pct"/>
            <w:noWrap/>
            <w:hideMark/>
          </w:tcPr>
          <w:p w14:paraId="31D354CB" w14:textId="77777777" w:rsidR="00304DBE" w:rsidRPr="00304DBE" w:rsidRDefault="00304DBE" w:rsidP="00A248A8">
            <w:pPr>
              <w:rPr>
                <w:lang w:eastAsia="pt-BR"/>
              </w:rPr>
            </w:pPr>
          </w:p>
        </w:tc>
        <w:tc>
          <w:tcPr>
            <w:tcW w:w="1990" w:type="pct"/>
            <w:noWrap/>
            <w:hideMark/>
          </w:tcPr>
          <w:p w14:paraId="1368B06A" w14:textId="77777777" w:rsidR="00304DBE" w:rsidRPr="00304DBE" w:rsidRDefault="00304DBE" w:rsidP="00A248A8">
            <w:pPr>
              <w:rPr>
                <w:lang w:eastAsia="pt-BR"/>
              </w:rPr>
            </w:pPr>
          </w:p>
        </w:tc>
        <w:tc>
          <w:tcPr>
            <w:tcW w:w="468" w:type="pct"/>
          </w:tcPr>
          <w:p w14:paraId="41789DCD" w14:textId="77777777" w:rsidR="00304DBE" w:rsidRPr="00304DBE" w:rsidRDefault="00304DBE" w:rsidP="00A248A8">
            <w:pPr>
              <w:rPr>
                <w:lang w:eastAsia="pt-BR"/>
              </w:rPr>
            </w:pPr>
          </w:p>
        </w:tc>
        <w:tc>
          <w:tcPr>
            <w:tcW w:w="501" w:type="pct"/>
            <w:noWrap/>
            <w:hideMark/>
          </w:tcPr>
          <w:p w14:paraId="32447C9E" w14:textId="66721410" w:rsidR="00304DBE" w:rsidRPr="00304DBE" w:rsidRDefault="00304DBE" w:rsidP="00A248A8">
            <w:pPr>
              <w:rPr>
                <w:lang w:eastAsia="pt-BR"/>
              </w:rPr>
            </w:pPr>
          </w:p>
        </w:tc>
        <w:tc>
          <w:tcPr>
            <w:tcW w:w="586" w:type="pct"/>
            <w:noWrap/>
            <w:hideMark/>
          </w:tcPr>
          <w:p w14:paraId="086D9663" w14:textId="1A2BAF3C" w:rsidR="00304DBE" w:rsidRPr="00304DBE" w:rsidRDefault="00304DBE" w:rsidP="00A248A8">
            <w:pPr>
              <w:rPr>
                <w:color w:val="000000"/>
                <w:lang w:eastAsia="pt-BR"/>
              </w:rPr>
            </w:pPr>
          </w:p>
        </w:tc>
        <w:tc>
          <w:tcPr>
            <w:tcW w:w="812" w:type="pct"/>
            <w:noWrap/>
            <w:hideMark/>
          </w:tcPr>
          <w:p w14:paraId="6F2F1766" w14:textId="17E91AE9" w:rsidR="00304DBE" w:rsidRPr="00304DBE" w:rsidRDefault="00304DBE" w:rsidP="00304DBE">
            <w:pPr>
              <w:rPr>
                <w:color w:val="000000"/>
                <w:lang w:eastAsia="pt-BR"/>
              </w:rPr>
            </w:pPr>
            <w:r w:rsidRPr="00304DBE">
              <w:rPr>
                <w:color w:val="000000"/>
                <w:lang w:eastAsia="pt-BR"/>
              </w:rPr>
              <w:t xml:space="preserve"> </w:t>
            </w:r>
          </w:p>
        </w:tc>
      </w:tr>
    </w:tbl>
    <w:p w14:paraId="0D871CD8" w14:textId="327A797A" w:rsidR="00E07666" w:rsidRPr="00E07666" w:rsidRDefault="00E07666" w:rsidP="00595139">
      <w:pPr>
        <w:spacing w:line="480" w:lineRule="auto"/>
        <w:jc w:val="both"/>
        <w:rPr>
          <w:b/>
          <w:bCs/>
        </w:rPr>
      </w:pPr>
    </w:p>
    <w:p w14:paraId="7E9EBFE4" w14:textId="77777777" w:rsidR="00304DBE" w:rsidRPr="00E07666" w:rsidRDefault="00304DBE" w:rsidP="00304DBE">
      <w:pPr>
        <w:rPr>
          <w:b/>
          <w:bCs/>
        </w:rPr>
      </w:pPr>
      <w:r w:rsidRPr="00E07666">
        <w:rPr>
          <w:b/>
          <w:bCs/>
        </w:rPr>
        <w:t>VALOR TOTAL:</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0DA0CB17" w14:textId="77777777" w:rsidR="00304DBE" w:rsidRDefault="00304DBE" w:rsidP="00E07666">
      <w:pPr>
        <w:pStyle w:val="SemEspaamento"/>
        <w:jc w:val="center"/>
        <w:rPr>
          <w:rFonts w:ascii="Calibri Light" w:hAnsi="Calibri Light" w:cs="Calibri Light"/>
          <w:b/>
          <w:bCs/>
          <w:sz w:val="20"/>
          <w:szCs w:val="20"/>
        </w:rPr>
      </w:pPr>
    </w:p>
    <w:p w14:paraId="6C9BD8FD" w14:textId="77777777" w:rsidR="00304DBE" w:rsidRDefault="00304DBE" w:rsidP="00E07666">
      <w:pPr>
        <w:pStyle w:val="SemEspaamento"/>
        <w:jc w:val="center"/>
        <w:rPr>
          <w:rFonts w:ascii="Calibri Light" w:hAnsi="Calibri Light" w:cs="Calibri Light"/>
          <w:b/>
          <w:bCs/>
          <w:sz w:val="20"/>
          <w:szCs w:val="20"/>
        </w:rPr>
      </w:pPr>
    </w:p>
    <w:p w14:paraId="31E0657C" w14:textId="77777777" w:rsidR="00304DBE" w:rsidRDefault="00304DBE" w:rsidP="00E07666">
      <w:pPr>
        <w:pStyle w:val="SemEspaamento"/>
        <w:jc w:val="center"/>
        <w:rPr>
          <w:rFonts w:ascii="Calibri Light" w:hAnsi="Calibri Light" w:cs="Calibri Light"/>
          <w:b/>
          <w:bCs/>
          <w:sz w:val="20"/>
          <w:szCs w:val="20"/>
        </w:rPr>
      </w:pPr>
    </w:p>
    <w:p w14:paraId="08A21E64" w14:textId="77777777" w:rsidR="00304DBE" w:rsidRDefault="00304DBE" w:rsidP="00E07666">
      <w:pPr>
        <w:pStyle w:val="SemEspaamento"/>
        <w:jc w:val="center"/>
        <w:rPr>
          <w:rFonts w:ascii="Calibri Light" w:hAnsi="Calibri Light" w:cs="Calibri Light"/>
          <w:b/>
          <w:bCs/>
          <w:sz w:val="20"/>
          <w:szCs w:val="20"/>
        </w:rPr>
      </w:pPr>
    </w:p>
    <w:p w14:paraId="4E749BB9" w14:textId="77777777" w:rsidR="00304DBE" w:rsidRDefault="00304DBE" w:rsidP="00E07666">
      <w:pPr>
        <w:pStyle w:val="SemEspaamento"/>
        <w:jc w:val="center"/>
        <w:rPr>
          <w:rFonts w:ascii="Calibri Light" w:hAnsi="Calibri Light" w:cs="Calibri Light"/>
          <w:b/>
          <w:bCs/>
          <w:sz w:val="20"/>
          <w:szCs w:val="20"/>
        </w:rPr>
      </w:pPr>
    </w:p>
    <w:p w14:paraId="6A86E74A" w14:textId="77777777" w:rsidR="00304DBE" w:rsidRDefault="00304DBE" w:rsidP="00E07666">
      <w:pPr>
        <w:pStyle w:val="SemEspaamento"/>
        <w:jc w:val="center"/>
        <w:rPr>
          <w:rFonts w:ascii="Calibri Light" w:hAnsi="Calibri Light" w:cs="Calibri Light"/>
          <w:b/>
          <w:bCs/>
          <w:sz w:val="20"/>
          <w:szCs w:val="20"/>
        </w:rPr>
      </w:pPr>
    </w:p>
    <w:p w14:paraId="5463EEFA" w14:textId="77777777" w:rsidR="00304DBE" w:rsidRDefault="00304DBE" w:rsidP="00E07666">
      <w:pPr>
        <w:pStyle w:val="SemEspaamento"/>
        <w:jc w:val="center"/>
        <w:rPr>
          <w:rFonts w:ascii="Calibri Light" w:hAnsi="Calibri Light" w:cs="Calibri Light"/>
          <w:b/>
          <w:bCs/>
          <w:sz w:val="20"/>
          <w:szCs w:val="20"/>
        </w:rPr>
      </w:pPr>
    </w:p>
    <w:p w14:paraId="18D3D8A5" w14:textId="77777777" w:rsidR="00304DBE" w:rsidRDefault="00304DBE" w:rsidP="00E07666">
      <w:pPr>
        <w:pStyle w:val="SemEspaamento"/>
        <w:jc w:val="center"/>
        <w:rPr>
          <w:rFonts w:ascii="Calibri Light" w:hAnsi="Calibri Light" w:cs="Calibri Light"/>
          <w:b/>
          <w:bCs/>
          <w:sz w:val="20"/>
          <w:szCs w:val="20"/>
        </w:rPr>
      </w:pPr>
    </w:p>
    <w:p w14:paraId="122AF408" w14:textId="77777777" w:rsidR="00304DBE" w:rsidRDefault="00304DBE" w:rsidP="00E07666">
      <w:pPr>
        <w:pStyle w:val="SemEspaamento"/>
        <w:jc w:val="center"/>
        <w:rPr>
          <w:rFonts w:ascii="Calibri Light" w:hAnsi="Calibri Light" w:cs="Calibri Light"/>
          <w:b/>
          <w:bCs/>
          <w:sz w:val="20"/>
          <w:szCs w:val="20"/>
        </w:rPr>
      </w:pPr>
    </w:p>
    <w:p w14:paraId="14E09254" w14:textId="77777777" w:rsidR="00304DBE" w:rsidRDefault="00304DBE" w:rsidP="00E07666">
      <w:pPr>
        <w:pStyle w:val="SemEspaamento"/>
        <w:jc w:val="center"/>
        <w:rPr>
          <w:rFonts w:ascii="Calibri Light" w:hAnsi="Calibri Light" w:cs="Calibri Light"/>
          <w:b/>
          <w:bCs/>
          <w:sz w:val="20"/>
          <w:szCs w:val="20"/>
        </w:rPr>
      </w:pPr>
    </w:p>
    <w:p w14:paraId="065A5592" w14:textId="77777777" w:rsidR="00304DBE" w:rsidRDefault="00304DBE" w:rsidP="00E07666">
      <w:pPr>
        <w:pStyle w:val="SemEspaamento"/>
        <w:jc w:val="center"/>
        <w:rPr>
          <w:rFonts w:ascii="Calibri Light" w:hAnsi="Calibri Light" w:cs="Calibri Light"/>
          <w:b/>
          <w:bCs/>
          <w:sz w:val="20"/>
          <w:szCs w:val="20"/>
        </w:rPr>
      </w:pPr>
    </w:p>
    <w:p w14:paraId="5291663B" w14:textId="77777777" w:rsidR="00304DBE" w:rsidRDefault="00304DBE" w:rsidP="00E07666">
      <w:pPr>
        <w:pStyle w:val="SemEspaamento"/>
        <w:jc w:val="center"/>
        <w:rPr>
          <w:rFonts w:ascii="Calibri Light" w:hAnsi="Calibri Light" w:cs="Calibri Light"/>
          <w:b/>
          <w:bCs/>
          <w:sz w:val="20"/>
          <w:szCs w:val="20"/>
        </w:rPr>
      </w:pPr>
    </w:p>
    <w:p w14:paraId="2F0BB502" w14:textId="77777777" w:rsidR="00304DBE" w:rsidRDefault="00304DBE" w:rsidP="00E07666">
      <w:pPr>
        <w:pStyle w:val="SemEspaamento"/>
        <w:jc w:val="center"/>
        <w:rPr>
          <w:rFonts w:ascii="Calibri Light" w:hAnsi="Calibri Light" w:cs="Calibri Light"/>
          <w:b/>
          <w:bCs/>
          <w:sz w:val="20"/>
          <w:szCs w:val="20"/>
        </w:rPr>
      </w:pPr>
    </w:p>
    <w:p w14:paraId="6F2BE3D1" w14:textId="77777777" w:rsidR="00304DBE" w:rsidRDefault="00304DBE" w:rsidP="00E07666">
      <w:pPr>
        <w:pStyle w:val="SemEspaamento"/>
        <w:jc w:val="center"/>
        <w:rPr>
          <w:rFonts w:ascii="Calibri Light" w:hAnsi="Calibri Light" w:cs="Calibri Light"/>
          <w:b/>
          <w:bCs/>
          <w:sz w:val="20"/>
          <w:szCs w:val="20"/>
        </w:rPr>
      </w:pPr>
    </w:p>
    <w:p w14:paraId="01CFBDD1" w14:textId="77777777" w:rsidR="00304DBE" w:rsidRDefault="00304DBE" w:rsidP="00E07666">
      <w:pPr>
        <w:pStyle w:val="SemEspaamento"/>
        <w:jc w:val="center"/>
        <w:rPr>
          <w:rFonts w:ascii="Calibri Light" w:hAnsi="Calibri Light" w:cs="Calibri Light"/>
          <w:b/>
          <w:bCs/>
          <w:sz w:val="20"/>
          <w:szCs w:val="20"/>
        </w:rPr>
      </w:pPr>
    </w:p>
    <w:p w14:paraId="19B1BC31" w14:textId="77777777" w:rsidR="00304DBE" w:rsidRDefault="00304DBE" w:rsidP="00E07666">
      <w:pPr>
        <w:pStyle w:val="SemEspaamento"/>
        <w:jc w:val="center"/>
        <w:rPr>
          <w:rFonts w:ascii="Calibri Light" w:hAnsi="Calibri Light" w:cs="Calibri Light"/>
          <w:b/>
          <w:bCs/>
          <w:sz w:val="20"/>
          <w:szCs w:val="20"/>
        </w:rPr>
      </w:pPr>
    </w:p>
    <w:p w14:paraId="528D5F4C" w14:textId="77777777" w:rsidR="00304DBE" w:rsidRDefault="00304DBE" w:rsidP="00E07666">
      <w:pPr>
        <w:pStyle w:val="SemEspaamento"/>
        <w:jc w:val="center"/>
        <w:rPr>
          <w:rFonts w:ascii="Calibri Light" w:hAnsi="Calibri Light" w:cs="Calibri Light"/>
          <w:b/>
          <w:bCs/>
          <w:sz w:val="20"/>
          <w:szCs w:val="20"/>
        </w:rPr>
      </w:pPr>
    </w:p>
    <w:p w14:paraId="148DB9A2" w14:textId="77777777" w:rsidR="00304DBE" w:rsidRDefault="00304DBE" w:rsidP="00E07666">
      <w:pPr>
        <w:pStyle w:val="SemEspaamento"/>
        <w:jc w:val="center"/>
        <w:rPr>
          <w:rFonts w:ascii="Calibri Light" w:hAnsi="Calibri Light" w:cs="Calibri Light"/>
          <w:b/>
          <w:bCs/>
          <w:sz w:val="20"/>
          <w:szCs w:val="20"/>
        </w:rPr>
      </w:pPr>
    </w:p>
    <w:p w14:paraId="1C173938" w14:textId="77777777" w:rsidR="00304DBE" w:rsidRDefault="00304DBE" w:rsidP="00E07666">
      <w:pPr>
        <w:pStyle w:val="SemEspaamento"/>
        <w:jc w:val="center"/>
        <w:rPr>
          <w:rFonts w:ascii="Calibri Light" w:hAnsi="Calibri Light" w:cs="Calibri Light"/>
          <w:b/>
          <w:bCs/>
          <w:sz w:val="20"/>
          <w:szCs w:val="20"/>
        </w:rPr>
      </w:pPr>
    </w:p>
    <w:p w14:paraId="41FAEA1E" w14:textId="77777777" w:rsidR="00304DBE" w:rsidRDefault="00304DBE" w:rsidP="00E07666">
      <w:pPr>
        <w:pStyle w:val="SemEspaamento"/>
        <w:jc w:val="center"/>
        <w:rPr>
          <w:rFonts w:ascii="Calibri Light" w:hAnsi="Calibri Light" w:cs="Calibri Light"/>
          <w:b/>
          <w:bCs/>
          <w:sz w:val="20"/>
          <w:szCs w:val="20"/>
        </w:rPr>
      </w:pPr>
    </w:p>
    <w:p w14:paraId="25302302" w14:textId="77777777" w:rsidR="00304DBE" w:rsidRDefault="00304DBE" w:rsidP="00E07666">
      <w:pPr>
        <w:pStyle w:val="SemEspaamento"/>
        <w:jc w:val="center"/>
        <w:rPr>
          <w:rFonts w:ascii="Calibri Light" w:hAnsi="Calibri Light" w:cs="Calibri Light"/>
          <w:b/>
          <w:bCs/>
          <w:sz w:val="20"/>
          <w:szCs w:val="20"/>
        </w:rPr>
      </w:pPr>
    </w:p>
    <w:p w14:paraId="64BA1A75" w14:textId="77777777" w:rsidR="00304DBE" w:rsidRDefault="00304DBE" w:rsidP="00E07666">
      <w:pPr>
        <w:pStyle w:val="SemEspaamento"/>
        <w:jc w:val="center"/>
        <w:rPr>
          <w:rFonts w:ascii="Calibri Light" w:hAnsi="Calibri Light" w:cs="Calibri Light"/>
          <w:b/>
          <w:bCs/>
          <w:sz w:val="20"/>
          <w:szCs w:val="20"/>
        </w:rPr>
      </w:pPr>
    </w:p>
    <w:p w14:paraId="5295F516" w14:textId="77777777" w:rsidR="00304DBE" w:rsidRDefault="00304DBE" w:rsidP="00E07666">
      <w:pPr>
        <w:pStyle w:val="SemEspaamento"/>
        <w:jc w:val="center"/>
        <w:rPr>
          <w:rFonts w:ascii="Calibri Light" w:hAnsi="Calibri Light" w:cs="Calibri Light"/>
          <w:b/>
          <w:bCs/>
          <w:sz w:val="20"/>
          <w:szCs w:val="20"/>
        </w:rPr>
      </w:pPr>
    </w:p>
    <w:p w14:paraId="5DE82D20" w14:textId="77777777" w:rsidR="00304DBE" w:rsidRDefault="00304DBE" w:rsidP="00E07666">
      <w:pPr>
        <w:pStyle w:val="SemEspaamento"/>
        <w:jc w:val="center"/>
        <w:rPr>
          <w:rFonts w:ascii="Calibri Light" w:hAnsi="Calibri Light" w:cs="Calibri Light"/>
          <w:b/>
          <w:bCs/>
          <w:sz w:val="20"/>
          <w:szCs w:val="20"/>
        </w:rPr>
      </w:pPr>
    </w:p>
    <w:p w14:paraId="2F180030" w14:textId="77777777" w:rsidR="00304DBE" w:rsidRDefault="00304DBE" w:rsidP="00E07666">
      <w:pPr>
        <w:pStyle w:val="SemEspaamento"/>
        <w:jc w:val="center"/>
        <w:rPr>
          <w:rFonts w:ascii="Calibri Light" w:hAnsi="Calibri Light" w:cs="Calibri Light"/>
          <w:b/>
          <w:bCs/>
          <w:sz w:val="20"/>
          <w:szCs w:val="20"/>
        </w:rPr>
      </w:pPr>
    </w:p>
    <w:p w14:paraId="46CC09ED" w14:textId="77777777" w:rsidR="00304DBE" w:rsidRDefault="00304DBE" w:rsidP="00E07666">
      <w:pPr>
        <w:pStyle w:val="SemEspaamento"/>
        <w:jc w:val="center"/>
        <w:rPr>
          <w:rFonts w:ascii="Calibri Light" w:hAnsi="Calibri Light" w:cs="Calibri Light"/>
          <w:b/>
          <w:bCs/>
          <w:sz w:val="20"/>
          <w:szCs w:val="20"/>
        </w:rPr>
      </w:pPr>
    </w:p>
    <w:p w14:paraId="1CA5B6CC" w14:textId="77777777" w:rsidR="00304DBE" w:rsidRDefault="00304DBE" w:rsidP="00E07666">
      <w:pPr>
        <w:pStyle w:val="SemEspaamento"/>
        <w:jc w:val="center"/>
        <w:rPr>
          <w:rFonts w:ascii="Calibri Light" w:hAnsi="Calibri Light" w:cs="Calibri Light"/>
          <w:b/>
          <w:bCs/>
          <w:sz w:val="20"/>
          <w:szCs w:val="20"/>
        </w:rPr>
      </w:pPr>
    </w:p>
    <w:p w14:paraId="1C626097" w14:textId="77777777" w:rsidR="00304DBE" w:rsidRDefault="00304DBE" w:rsidP="00E07666">
      <w:pPr>
        <w:pStyle w:val="SemEspaamento"/>
        <w:jc w:val="center"/>
        <w:rPr>
          <w:rFonts w:ascii="Calibri Light" w:hAnsi="Calibri Light" w:cs="Calibri Light"/>
          <w:b/>
          <w:bCs/>
          <w:sz w:val="20"/>
          <w:szCs w:val="20"/>
        </w:rPr>
      </w:pPr>
    </w:p>
    <w:p w14:paraId="05204857" w14:textId="77777777" w:rsidR="00304DBE" w:rsidRDefault="00304DBE" w:rsidP="00E07666">
      <w:pPr>
        <w:pStyle w:val="SemEspaamento"/>
        <w:jc w:val="center"/>
        <w:rPr>
          <w:rFonts w:ascii="Calibri Light" w:hAnsi="Calibri Light" w:cs="Calibri Light"/>
          <w:b/>
          <w:bCs/>
          <w:sz w:val="20"/>
          <w:szCs w:val="20"/>
        </w:rPr>
      </w:pPr>
    </w:p>
    <w:p w14:paraId="4283F005" w14:textId="77777777" w:rsidR="00304DBE" w:rsidRDefault="00304DBE" w:rsidP="00E07666">
      <w:pPr>
        <w:pStyle w:val="SemEspaamento"/>
        <w:jc w:val="center"/>
        <w:rPr>
          <w:rFonts w:ascii="Calibri Light" w:hAnsi="Calibri Light" w:cs="Calibri Light"/>
          <w:b/>
          <w:bCs/>
          <w:sz w:val="20"/>
          <w:szCs w:val="20"/>
        </w:rPr>
      </w:pPr>
    </w:p>
    <w:p w14:paraId="42BBCAFC" w14:textId="77777777" w:rsidR="00304DBE" w:rsidRDefault="00304DBE" w:rsidP="00E07666">
      <w:pPr>
        <w:pStyle w:val="SemEspaamento"/>
        <w:jc w:val="center"/>
        <w:rPr>
          <w:rFonts w:ascii="Calibri Light" w:hAnsi="Calibri Light" w:cs="Calibri Light"/>
          <w:b/>
          <w:bCs/>
          <w:sz w:val="20"/>
          <w:szCs w:val="20"/>
        </w:rPr>
      </w:pPr>
    </w:p>
    <w:p w14:paraId="0D8B505C" w14:textId="77777777" w:rsidR="00304DBE" w:rsidRDefault="00304DBE" w:rsidP="00304DBE">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MINUTA DE TERMO DE CONTRATO ADMINISTRATIVO</w:t>
      </w:r>
    </w:p>
    <w:p w14:paraId="3496A09B" w14:textId="77777777" w:rsidR="00304DBE" w:rsidRDefault="00304DBE" w:rsidP="00304DBE">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XX/2025</w:t>
      </w:r>
    </w:p>
    <w:p w14:paraId="119C2338" w14:textId="77777777" w:rsidR="00304DBE" w:rsidRDefault="00304DBE" w:rsidP="00304DBE">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ELETRÔNICA</w:t>
      </w:r>
      <w:proofErr w:type="gramStart"/>
      <w:r>
        <w:rPr>
          <w:rFonts w:ascii="Calibri Light" w:hAnsi="Calibri Light" w:cs="Calibri Light"/>
          <w:b/>
          <w:bCs/>
        </w:rPr>
        <w:t xml:space="preserve">  </w:t>
      </w:r>
      <w:proofErr w:type="gramEnd"/>
      <w:r>
        <w:rPr>
          <w:rFonts w:ascii="Calibri Light" w:hAnsi="Calibri Light" w:cs="Calibri Light"/>
          <w:b/>
          <w:bCs/>
        </w:rPr>
        <w:t>Nº. XX/2025</w:t>
      </w:r>
    </w:p>
    <w:p w14:paraId="2DFFC4B5" w14:textId="77777777" w:rsidR="00304DBE" w:rsidRDefault="00304DBE" w:rsidP="00304DBE">
      <w:pPr>
        <w:pStyle w:val="Corpodetexto"/>
        <w:spacing w:before="5"/>
        <w:rPr>
          <w:rFonts w:ascii="Calibri Light" w:hAnsi="Calibri Light" w:cs="Calibri Light"/>
          <w:b/>
          <w:sz w:val="20"/>
        </w:rPr>
      </w:pPr>
    </w:p>
    <w:p w14:paraId="482A116B" w14:textId="77777777" w:rsidR="00304DBE" w:rsidRDefault="00304DBE" w:rsidP="00304DBE">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0EB2285" w14:textId="77777777" w:rsidR="00304DBE" w:rsidRDefault="00304DBE" w:rsidP="00304DBE">
      <w:pPr>
        <w:tabs>
          <w:tab w:val="left" w:pos="284"/>
        </w:tabs>
        <w:spacing w:line="360" w:lineRule="auto"/>
        <w:jc w:val="both"/>
        <w:rPr>
          <w:rFonts w:ascii="Calibri Light" w:hAnsi="Calibri Light" w:cs="Calibri Light"/>
          <w:b/>
          <w:bCs/>
        </w:rPr>
      </w:pPr>
    </w:p>
    <w:p w14:paraId="27980A54" w14:textId="77777777" w:rsidR="00304DBE" w:rsidRPr="005F51A9" w:rsidRDefault="00304DBE" w:rsidP="00304DBE">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0ED11355" w14:textId="77777777" w:rsidR="00304DBE" w:rsidRDefault="00304DBE" w:rsidP="00304DBE">
      <w:pPr>
        <w:tabs>
          <w:tab w:val="left" w:pos="284"/>
        </w:tabs>
        <w:spacing w:line="360" w:lineRule="auto"/>
        <w:jc w:val="both"/>
        <w:rPr>
          <w:rFonts w:ascii="Calibri Light" w:hAnsi="Calibri Light" w:cs="Calibri Light"/>
        </w:rPr>
      </w:pPr>
    </w:p>
    <w:p w14:paraId="05DF5D0E" w14:textId="77777777" w:rsidR="00304DBE" w:rsidRDefault="00304DBE" w:rsidP="00304DB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650185E6" w14:textId="77777777" w:rsidR="00304DBE" w:rsidRDefault="00304DBE" w:rsidP="00304DBE">
      <w:pPr>
        <w:tabs>
          <w:tab w:val="left" w:pos="284"/>
        </w:tabs>
        <w:spacing w:line="360" w:lineRule="auto"/>
        <w:jc w:val="both"/>
        <w:rPr>
          <w:rFonts w:ascii="Calibri Light" w:hAnsi="Calibri Light" w:cs="Calibri Light"/>
        </w:rPr>
      </w:pPr>
    </w:p>
    <w:p w14:paraId="067AC204" w14:textId="77777777" w:rsidR="00304DBE" w:rsidRDefault="00304DBE" w:rsidP="00304DBE">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2E71D7CA" w14:textId="77777777" w:rsidR="00304DBE" w:rsidRPr="00F576DD" w:rsidRDefault="00304DBE" w:rsidP="00304DBE">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w:t>
      </w:r>
      <w:proofErr w:type="gramStart"/>
      <w:r w:rsidRPr="00F576DD">
        <w:rPr>
          <w:rFonts w:ascii="Calibri Light" w:hAnsi="Calibri Light" w:cs="Calibri Light"/>
          <w:bCs/>
        </w:rPr>
        <w:t>Rifaina-SP</w:t>
      </w:r>
      <w:proofErr w:type="gramEnd"/>
      <w:r w:rsidRPr="00F576DD">
        <w:rPr>
          <w:rFonts w:ascii="Calibri Light" w:hAnsi="Calibri Light" w:cs="Calibri Light"/>
          <w:bCs/>
        </w:rPr>
        <w:t xml:space="preserve">,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60702D08" w14:textId="77777777" w:rsidR="00304DBE" w:rsidRDefault="00304DBE" w:rsidP="00304DBE">
      <w:pPr>
        <w:tabs>
          <w:tab w:val="left" w:pos="284"/>
        </w:tabs>
        <w:spacing w:line="360" w:lineRule="auto"/>
        <w:jc w:val="both"/>
        <w:rPr>
          <w:rFonts w:ascii="Calibri Light" w:hAnsi="Calibri Light" w:cs="Calibri Light"/>
        </w:rPr>
      </w:pPr>
    </w:p>
    <w:p w14:paraId="4A7C8524" w14:textId="77777777" w:rsidR="00304DBE" w:rsidRDefault="00304DBE" w:rsidP="00304DBE">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60C8BDF" w14:textId="77777777" w:rsidR="00304DBE" w:rsidRDefault="00304DBE" w:rsidP="00304DB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 xml:space="preserve">Processo Administrativo </w:t>
      </w:r>
      <w:proofErr w:type="gramStart"/>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proofErr w:type="gramEnd"/>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III do artigo 74 do respectivo diploma legal e se regerá por suas cláusulas, pelos preceitos de direito público, aplicando-lhe, supletivamente, os princípios da teoria geral dos contratos e disposições de direito privado.</w:t>
      </w:r>
    </w:p>
    <w:p w14:paraId="4A5EC307" w14:textId="77777777" w:rsidR="00304DBE" w:rsidRDefault="00304DBE" w:rsidP="00304DBE">
      <w:pPr>
        <w:tabs>
          <w:tab w:val="left" w:pos="284"/>
        </w:tabs>
        <w:spacing w:line="360" w:lineRule="auto"/>
        <w:jc w:val="both"/>
        <w:rPr>
          <w:rFonts w:ascii="Calibri Light" w:hAnsi="Calibri Light" w:cs="Calibri Light"/>
        </w:rPr>
      </w:pPr>
    </w:p>
    <w:p w14:paraId="306CB54A" w14:textId="77777777" w:rsidR="00304DBE" w:rsidRDefault="00304DBE" w:rsidP="00304DB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573B83D" w14:textId="77777777" w:rsidR="00304DBE" w:rsidRDefault="00304DBE" w:rsidP="00304DBE">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sidRPr="00B52DC2">
        <w:rPr>
          <w:b/>
          <w:color w:val="0D0D0D"/>
          <w:shd w:val="clear" w:color="auto" w:fill="FFFFFF"/>
        </w:rPr>
        <w:t xml:space="preserve">CONTRATAÇÃO DE PRESTADOR DE SERVIÇOS PARA OFICINA ARTESANATO CCI, SE DÁ POR RAZÕES ONDE É NECESSÁRIA A REALIZAÇÕES DE SERVIÇOS ESPECÍFICOS PARA IDOSOS QUE FREQUENTAM </w:t>
      </w:r>
      <w:r w:rsidRPr="00B52DC2">
        <w:rPr>
          <w:b/>
          <w:color w:val="0D0D0D"/>
          <w:shd w:val="clear" w:color="auto" w:fill="FFFFFF"/>
        </w:rPr>
        <w:lastRenderedPageBreak/>
        <w:t>O CENTRO DE CONVIVÊNCIA DO IDOSO</w:t>
      </w:r>
      <w:r>
        <w:rPr>
          <w:rFonts w:ascii="Calibri Light" w:hAnsi="Calibri Light" w:cs="Calibri Light"/>
          <w:bCs/>
          <w:sz w:val="20"/>
          <w:szCs w:val="20"/>
        </w:rPr>
        <w:t xml:space="preserve"> conforme especificado no Documento de Formalização de Demanda e Termo de Referência, parte integrante e indissociável do presente contrato.</w:t>
      </w:r>
    </w:p>
    <w:p w14:paraId="536FECA0" w14:textId="77777777" w:rsidR="00304DBE" w:rsidRDefault="00304DBE" w:rsidP="00304DBE">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07D5A89F" w14:textId="77777777" w:rsidR="00304DBE" w:rsidRDefault="00304DBE" w:rsidP="00304DBE">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2AB27DDB" w14:textId="77777777" w:rsidR="00304DBE" w:rsidRDefault="00304DBE" w:rsidP="00304DBE">
      <w:pPr>
        <w:tabs>
          <w:tab w:val="left" w:pos="284"/>
        </w:tabs>
        <w:spacing w:line="360" w:lineRule="auto"/>
        <w:jc w:val="both"/>
        <w:rPr>
          <w:rFonts w:ascii="Calibri Light" w:eastAsia="Arial" w:hAnsi="Calibri Light" w:cs="Calibri Light"/>
          <w:b/>
        </w:rPr>
      </w:pPr>
    </w:p>
    <w:p w14:paraId="1C9306D7" w14:textId="77777777" w:rsidR="00304DBE" w:rsidRDefault="00304DBE" w:rsidP="00304DB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III</w:t>
      </w:r>
      <w:proofErr w:type="gramStart"/>
      <w:r>
        <w:rPr>
          <w:rFonts w:ascii="Calibri Light" w:hAnsi="Calibri Light" w:cs="Calibri Light"/>
          <w:b/>
          <w:bCs/>
          <w:u w:val="single"/>
        </w:rPr>
        <w:t xml:space="preserve"> </w:t>
      </w:r>
      <w:r w:rsidRPr="00823336">
        <w:rPr>
          <w:rFonts w:ascii="Calibri Light" w:eastAsia="Arial MT" w:hAnsi="Calibri Light" w:cs="Calibri Light"/>
          <w:sz w:val="20"/>
          <w:szCs w:val="20"/>
        </w:rPr>
        <w:t xml:space="preserve"> </w:t>
      </w:r>
      <w:proofErr w:type="gramEnd"/>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4F7A1622" w14:textId="77777777" w:rsidR="00304DBE" w:rsidRPr="009F0986" w:rsidRDefault="00304DBE" w:rsidP="00304DBE">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19B000C1" w14:textId="77777777" w:rsidR="00304DBE" w:rsidRPr="009F0986" w:rsidRDefault="00304DBE" w:rsidP="00304DBE">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10199CE5" w14:textId="77777777" w:rsidR="00304DBE" w:rsidRPr="009F0986" w:rsidRDefault="00304DBE" w:rsidP="00304DBE">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proofErr w:type="gramStart"/>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w:t>
      </w:r>
      <w:proofErr w:type="gramEnd"/>
      <w:r w:rsidRPr="009F0986">
        <w:rPr>
          <w:rFonts w:ascii="Calibri Light" w:eastAsia="Arial MT" w:hAnsi="Calibri Light" w:cs="Calibri Light"/>
          <w:sz w:val="20"/>
          <w:szCs w:val="20"/>
        </w:rPr>
        <w:t xml:space="preserve">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41A4BA2F" w14:textId="77777777" w:rsidR="00304DBE" w:rsidRPr="009F0986" w:rsidRDefault="00304DBE" w:rsidP="00304DBE">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3.1.2 A prorrogação de que trata este item é condicionada ao ateste, pela autoridade competente, de que as condições e os preços permanecem </w:t>
      </w:r>
      <w:proofErr w:type="gramStart"/>
      <w:r w:rsidRPr="009F0986">
        <w:rPr>
          <w:rFonts w:ascii="Calibri Light" w:eastAsia="Arial MT" w:hAnsi="Calibri Light" w:cs="Calibri Light"/>
          <w:sz w:val="20"/>
          <w:szCs w:val="20"/>
        </w:rPr>
        <w:t>vantajosos para a Administração, permitida</w:t>
      </w:r>
      <w:proofErr w:type="gramEnd"/>
      <w:r w:rsidRPr="009F0986">
        <w:rPr>
          <w:rFonts w:ascii="Calibri Light" w:eastAsia="Arial MT" w:hAnsi="Calibri Light" w:cs="Calibri Light"/>
          <w:sz w:val="20"/>
          <w:szCs w:val="20"/>
        </w:rPr>
        <w:t xml:space="preserve"> a negociação com o contratado</w:t>
      </w:r>
    </w:p>
    <w:p w14:paraId="6787715E" w14:textId="77777777" w:rsidR="00304DBE" w:rsidRDefault="00304DBE" w:rsidP="00304DBE">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w:t>
      </w:r>
      <w:proofErr w:type="gramStart"/>
      <w:r>
        <w:rPr>
          <w:rFonts w:ascii="Calibri Light" w:eastAsia="Arial MT" w:hAnsi="Calibri Light" w:cs="Calibri Light"/>
          <w:sz w:val="20"/>
          <w:szCs w:val="20"/>
        </w:rPr>
        <w:t>..</w:t>
      </w:r>
      <w:proofErr w:type="gramEnd"/>
      <w:r>
        <w:rPr>
          <w:rFonts w:ascii="Calibri Light" w:eastAsia="Arial MT" w:hAnsi="Calibri Light" w:cs="Calibri Light"/>
          <w:sz w:val="20"/>
          <w:szCs w:val="20"/>
        </w:rPr>
        <w:t xml:space="preserve">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52150A40" w14:textId="77777777" w:rsidR="00304DBE" w:rsidRDefault="00304DBE" w:rsidP="00304DBE">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 xml:space="preserve">Fica expressamente </w:t>
      </w:r>
      <w:proofErr w:type="gramStart"/>
      <w:r w:rsidRPr="001D56B9">
        <w:rPr>
          <w:rFonts w:ascii="Calibri Light" w:eastAsia="Arial MT" w:hAnsi="Calibri Light" w:cs="Calibri Light"/>
          <w:sz w:val="20"/>
          <w:szCs w:val="20"/>
        </w:rPr>
        <w:t>previsto</w:t>
      </w:r>
      <w:proofErr w:type="gramEnd"/>
      <w:r w:rsidRPr="001D56B9">
        <w:rPr>
          <w:rFonts w:ascii="Calibri Light" w:eastAsia="Arial MT" w:hAnsi="Calibri Light" w:cs="Calibri Light"/>
          <w:sz w:val="20"/>
          <w:szCs w:val="20"/>
        </w:rPr>
        <w:t xml:space="preserve"> neste contrato, a possibilidade de acréscimo ou redução das quantidades licitadas, respeitando o limite de 25% (vinte e cinco por cento) fixado pelo artigo 125 da Lei Federal 14.133/21.</w:t>
      </w:r>
    </w:p>
    <w:p w14:paraId="0C3710B2" w14:textId="77777777" w:rsidR="00304DBE" w:rsidRPr="001D56B9" w:rsidRDefault="00304DBE" w:rsidP="00304DBE">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37882F2B"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7E86486D"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0958C91"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xml:space="preserve">.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043E39AC"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39" w:anchor="art92" w:history="1">
        <w:r w:rsidRPr="00823336">
          <w:rPr>
            <w:rFonts w:ascii="Calibri Light" w:eastAsia="Arial MT" w:hAnsi="Calibri Light" w:cs="Calibri Light"/>
            <w:sz w:val="20"/>
            <w:szCs w:val="20"/>
          </w:rPr>
          <w:t>art. 92, V)</w:t>
        </w:r>
      </w:hyperlink>
    </w:p>
    <w:p w14:paraId="6237284A"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w:t>
      </w:r>
      <w:proofErr w:type="gramStart"/>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XX/XX</w:t>
      </w:r>
      <w:r w:rsidRPr="00823336">
        <w:rPr>
          <w:rFonts w:ascii="Calibri Light" w:eastAsia="Arial MT" w:hAnsi="Calibri Light" w:cs="Calibri Light"/>
          <w:sz w:val="20"/>
          <w:szCs w:val="20"/>
        </w:rPr>
        <w:t xml:space="preserve">/2025 </w:t>
      </w:r>
    </w:p>
    <w:p w14:paraId="79119C0B"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339C47EF"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D807212"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13A4D2A4"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xml:space="preserve">.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35319699"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 xml:space="preserve">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4A6B4E30"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11A362C7" w14:textId="77777777" w:rsidR="00304DBE" w:rsidRPr="00823336" w:rsidRDefault="00304DBE" w:rsidP="00304DBE">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44112FE1" w14:textId="77777777" w:rsidR="00304DBE"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62669E6E" w14:textId="77777777" w:rsidR="00304DBE" w:rsidRPr="00427E0A" w:rsidRDefault="00304DBE" w:rsidP="00304DBE">
      <w:pPr>
        <w:spacing w:before="78" w:line="180" w:lineRule="exact"/>
        <w:ind w:left="1107" w:right="1306"/>
        <w:jc w:val="center"/>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1</w:t>
      </w:r>
      <w:proofErr w:type="gramEnd"/>
    </w:p>
    <w:p w14:paraId="15D8DE0C"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3BCB1E0B"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A4C61DC"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5F533B44"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71593C5"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1D2ADE8"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7A665FBD"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4473DA49"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2B89E97A"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64CEC7AF"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BCF60A9"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DBC164E"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03B058D3"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1F4C49C1"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4CB6464E"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07B40C56"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w:t>
      </w:r>
      <w:r w:rsidRPr="00823336">
        <w:rPr>
          <w:rFonts w:ascii="Calibri Light" w:eastAsia="Arial MT" w:hAnsi="Calibri Light" w:cs="Calibri Light"/>
          <w:sz w:val="20"/>
          <w:szCs w:val="20"/>
        </w:rPr>
        <w:lastRenderedPageBreak/>
        <w:t xml:space="preserve">empregados, prepostos ou </w:t>
      </w:r>
      <w:proofErr w:type="gramStart"/>
      <w:r w:rsidRPr="00823336">
        <w:rPr>
          <w:rFonts w:ascii="Calibri Light" w:eastAsia="Arial MT" w:hAnsi="Calibri Light" w:cs="Calibri Light"/>
          <w:sz w:val="20"/>
          <w:szCs w:val="20"/>
        </w:rPr>
        <w:t>subordinados</w:t>
      </w:r>
      <w:proofErr w:type="gramEnd"/>
    </w:p>
    <w:p w14:paraId="2149E53C"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p>
    <w:p w14:paraId="2AEBE5CC"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proofErr w:type="gramEnd"/>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36DB8306"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1E3E54B3"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844107F"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639BE30"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3042206A"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3E24857"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AFE1689"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10B35306"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4A84CB12"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636F4CBA"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FDF5795" w14:textId="77777777" w:rsidR="00304DBE" w:rsidRPr="00823336" w:rsidRDefault="00304DBE" w:rsidP="00304DBE">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762FCB10" w14:textId="77777777" w:rsidR="00304DBE" w:rsidRPr="00823336" w:rsidRDefault="00304DBE" w:rsidP="00304DBE">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228E2026" w14:textId="77777777" w:rsidR="00304DBE" w:rsidRDefault="00304DBE" w:rsidP="00304DBE">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05374EAC" w14:textId="7B5F03C1" w:rsidR="00A248A8" w:rsidRPr="00A248A8" w:rsidRDefault="00A248A8" w:rsidP="00A248A8">
      <w:pPr>
        <w:spacing w:line="360" w:lineRule="auto"/>
        <w:ind w:left="-284" w:right="-852" w:firstLine="709"/>
        <w:jc w:val="both"/>
        <w:rPr>
          <w:b/>
          <w:bCs/>
        </w:rPr>
      </w:pPr>
      <w:r w:rsidRPr="00A248A8">
        <w:rPr>
          <w:b/>
          <w:bCs/>
        </w:rPr>
        <w:t xml:space="preserve">RECURSO MUNICIPAL / ESTADUAL / FEDERAL </w:t>
      </w:r>
    </w:p>
    <w:p w14:paraId="35D1C47F" w14:textId="4F727794" w:rsidR="00A248A8" w:rsidRPr="00A248A8" w:rsidRDefault="00A248A8" w:rsidP="00A248A8">
      <w:pPr>
        <w:widowControl/>
        <w:numPr>
          <w:ilvl w:val="0"/>
          <w:numId w:val="22"/>
        </w:numPr>
        <w:autoSpaceDE/>
        <w:autoSpaceDN/>
        <w:spacing w:line="360" w:lineRule="auto"/>
        <w:ind w:left="-284" w:right="-711" w:firstLine="709"/>
        <w:jc w:val="both"/>
        <w:rPr>
          <w:b/>
        </w:rPr>
      </w:pPr>
      <w:proofErr w:type="gramStart"/>
      <w:r w:rsidRPr="00A248A8">
        <w:rPr>
          <w:b/>
          <w:bCs/>
        </w:rPr>
        <w:t xml:space="preserve">02 16 </w:t>
      </w:r>
      <w:r w:rsidRPr="00A248A8">
        <w:rPr>
          <w:b/>
        </w:rPr>
        <w:t>- SECRETARIA</w:t>
      </w:r>
      <w:proofErr w:type="gramEnd"/>
      <w:r w:rsidRPr="00A248A8">
        <w:rPr>
          <w:b/>
        </w:rPr>
        <w:t xml:space="preserve"> MUNICIPAL DE SAUDE</w:t>
      </w:r>
    </w:p>
    <w:p w14:paraId="4B6C15D3" w14:textId="688F4E02" w:rsidR="00A248A8" w:rsidRPr="00A248A8" w:rsidRDefault="00A248A8" w:rsidP="00A248A8">
      <w:pPr>
        <w:widowControl/>
        <w:numPr>
          <w:ilvl w:val="0"/>
          <w:numId w:val="22"/>
        </w:numPr>
        <w:autoSpaceDE/>
        <w:autoSpaceDN/>
        <w:spacing w:line="360" w:lineRule="auto"/>
        <w:ind w:left="-284" w:right="-711" w:firstLine="709"/>
        <w:jc w:val="both"/>
        <w:rPr>
          <w:b/>
        </w:rPr>
      </w:pPr>
      <w:proofErr w:type="gramStart"/>
      <w:r w:rsidRPr="00A248A8">
        <w:rPr>
          <w:b/>
          <w:bCs/>
        </w:rPr>
        <w:t>021601</w:t>
      </w:r>
      <w:r w:rsidRPr="00A248A8">
        <w:rPr>
          <w:b/>
        </w:rPr>
        <w:t xml:space="preserve"> – FUNDO</w:t>
      </w:r>
      <w:proofErr w:type="gramEnd"/>
      <w:r w:rsidRPr="00A248A8">
        <w:rPr>
          <w:b/>
        </w:rPr>
        <w:t xml:space="preserve"> MUNICIPAL DE SAUDE</w:t>
      </w:r>
    </w:p>
    <w:p w14:paraId="0C8E29C1" w14:textId="77777777" w:rsidR="00A248A8" w:rsidRPr="00A248A8" w:rsidRDefault="00A248A8" w:rsidP="00A248A8">
      <w:pPr>
        <w:widowControl/>
        <w:autoSpaceDE/>
        <w:autoSpaceDN/>
        <w:spacing w:line="360" w:lineRule="auto"/>
        <w:ind w:left="-284" w:right="-711"/>
        <w:jc w:val="both"/>
        <w:rPr>
          <w:b/>
        </w:rPr>
      </w:pPr>
    </w:p>
    <w:p w14:paraId="44E48C62" w14:textId="48180E1F" w:rsidR="00A248A8" w:rsidRPr="00A248A8" w:rsidRDefault="00A248A8" w:rsidP="00A248A8">
      <w:pPr>
        <w:widowControl/>
        <w:numPr>
          <w:ilvl w:val="0"/>
          <w:numId w:val="22"/>
        </w:numPr>
        <w:autoSpaceDE/>
        <w:autoSpaceDN/>
        <w:spacing w:line="360" w:lineRule="auto"/>
        <w:ind w:left="-284" w:right="-711" w:firstLine="709"/>
        <w:jc w:val="both"/>
        <w:rPr>
          <w:b/>
          <w:bCs/>
        </w:rPr>
      </w:pPr>
      <w:r w:rsidRPr="00A248A8">
        <w:rPr>
          <w:b/>
          <w:bCs/>
        </w:rPr>
        <w:t>FICHA 259</w:t>
      </w:r>
    </w:p>
    <w:p w14:paraId="0EEA5915" w14:textId="577F03A0" w:rsidR="00A248A8" w:rsidRPr="00A248A8" w:rsidRDefault="00A248A8" w:rsidP="00A248A8">
      <w:pPr>
        <w:widowControl/>
        <w:numPr>
          <w:ilvl w:val="0"/>
          <w:numId w:val="22"/>
        </w:numPr>
        <w:autoSpaceDE/>
        <w:autoSpaceDN/>
        <w:spacing w:line="360" w:lineRule="auto"/>
        <w:ind w:left="-284" w:right="-711" w:firstLine="709"/>
        <w:jc w:val="both"/>
        <w:rPr>
          <w:b/>
        </w:rPr>
      </w:pPr>
      <w:r w:rsidRPr="00A248A8">
        <w:rPr>
          <w:b/>
        </w:rPr>
        <w:t xml:space="preserve">10.301.0034.2015.00003.3.90.32.00 </w:t>
      </w:r>
    </w:p>
    <w:p w14:paraId="4F682710" w14:textId="73BDD366" w:rsidR="00A248A8" w:rsidRPr="00A248A8" w:rsidRDefault="00A248A8" w:rsidP="00A248A8">
      <w:pPr>
        <w:widowControl/>
        <w:numPr>
          <w:ilvl w:val="0"/>
          <w:numId w:val="22"/>
        </w:numPr>
        <w:autoSpaceDE/>
        <w:autoSpaceDN/>
        <w:spacing w:line="360" w:lineRule="auto"/>
        <w:ind w:left="-284" w:right="-711" w:firstLine="709"/>
        <w:jc w:val="both"/>
        <w:rPr>
          <w:b/>
          <w:bCs/>
        </w:rPr>
      </w:pPr>
      <w:r w:rsidRPr="00A248A8">
        <w:rPr>
          <w:b/>
        </w:rPr>
        <w:lastRenderedPageBreak/>
        <w:t xml:space="preserve">MATERIAL, BEM OU SERVIÇO PARA DISTRIBUIÇÃO </w:t>
      </w:r>
      <w:proofErr w:type="gramStart"/>
      <w:r w:rsidRPr="00A248A8">
        <w:rPr>
          <w:b/>
        </w:rPr>
        <w:t>GRATUITA</w:t>
      </w:r>
      <w:proofErr w:type="gramEnd"/>
    </w:p>
    <w:p w14:paraId="69AF5FA3" w14:textId="77777777" w:rsidR="00A248A8" w:rsidRPr="00A248A8" w:rsidRDefault="00A248A8" w:rsidP="00A248A8">
      <w:pPr>
        <w:widowControl/>
        <w:numPr>
          <w:ilvl w:val="0"/>
          <w:numId w:val="22"/>
        </w:numPr>
        <w:autoSpaceDE/>
        <w:autoSpaceDN/>
        <w:spacing w:line="360" w:lineRule="auto"/>
        <w:ind w:left="-284" w:right="-711" w:firstLine="709"/>
        <w:jc w:val="both"/>
        <w:rPr>
          <w:b/>
          <w:bCs/>
        </w:rPr>
      </w:pPr>
    </w:p>
    <w:p w14:paraId="07F4CD5B" w14:textId="1C7C7C10" w:rsidR="00A248A8" w:rsidRPr="00A248A8" w:rsidRDefault="00A248A8" w:rsidP="00A248A8">
      <w:pPr>
        <w:widowControl/>
        <w:numPr>
          <w:ilvl w:val="0"/>
          <w:numId w:val="22"/>
        </w:numPr>
        <w:autoSpaceDE/>
        <w:autoSpaceDN/>
        <w:spacing w:line="360" w:lineRule="auto"/>
        <w:ind w:left="-284" w:right="-711" w:firstLine="709"/>
        <w:jc w:val="both"/>
        <w:rPr>
          <w:b/>
          <w:bCs/>
        </w:rPr>
      </w:pPr>
      <w:r w:rsidRPr="00A248A8">
        <w:rPr>
          <w:b/>
          <w:bCs/>
        </w:rPr>
        <w:t>FICHA 260</w:t>
      </w:r>
    </w:p>
    <w:p w14:paraId="5576C711" w14:textId="7A351025" w:rsidR="00A248A8" w:rsidRPr="00A248A8" w:rsidRDefault="00A248A8" w:rsidP="00A248A8">
      <w:pPr>
        <w:widowControl/>
        <w:numPr>
          <w:ilvl w:val="0"/>
          <w:numId w:val="22"/>
        </w:numPr>
        <w:autoSpaceDE/>
        <w:autoSpaceDN/>
        <w:spacing w:line="360" w:lineRule="auto"/>
        <w:ind w:left="-284" w:right="-711" w:firstLine="709"/>
        <w:jc w:val="both"/>
        <w:rPr>
          <w:b/>
        </w:rPr>
      </w:pPr>
      <w:r w:rsidRPr="00A248A8">
        <w:rPr>
          <w:b/>
        </w:rPr>
        <w:t xml:space="preserve">10.301.0034.2015.00003.3.90.32.00 </w:t>
      </w:r>
    </w:p>
    <w:p w14:paraId="48BFBB0E" w14:textId="413743B0" w:rsidR="00A248A8" w:rsidRPr="00A248A8" w:rsidRDefault="00A248A8" w:rsidP="00A248A8">
      <w:pPr>
        <w:widowControl/>
        <w:numPr>
          <w:ilvl w:val="0"/>
          <w:numId w:val="22"/>
        </w:numPr>
        <w:autoSpaceDE/>
        <w:autoSpaceDN/>
        <w:spacing w:line="360" w:lineRule="auto"/>
        <w:ind w:left="-284" w:right="-711" w:firstLine="709"/>
        <w:jc w:val="both"/>
        <w:rPr>
          <w:b/>
        </w:rPr>
      </w:pPr>
      <w:r w:rsidRPr="00A248A8">
        <w:rPr>
          <w:b/>
        </w:rPr>
        <w:t xml:space="preserve">MATERIAL, BEM OU SERVIÇO PARA DISTRIBUIÇÃO </w:t>
      </w:r>
      <w:proofErr w:type="gramStart"/>
      <w:r w:rsidRPr="00A248A8">
        <w:rPr>
          <w:b/>
        </w:rPr>
        <w:t>GRATUITA</w:t>
      </w:r>
      <w:proofErr w:type="gramEnd"/>
    </w:p>
    <w:p w14:paraId="7E77E6CB" w14:textId="77777777" w:rsidR="00A248A8" w:rsidRPr="00A248A8" w:rsidRDefault="00A248A8" w:rsidP="00A248A8">
      <w:pPr>
        <w:widowControl/>
        <w:numPr>
          <w:ilvl w:val="0"/>
          <w:numId w:val="22"/>
        </w:numPr>
        <w:autoSpaceDE/>
        <w:autoSpaceDN/>
        <w:spacing w:line="360" w:lineRule="auto"/>
        <w:ind w:left="-284" w:right="-711" w:firstLine="709"/>
        <w:jc w:val="both"/>
        <w:rPr>
          <w:b/>
        </w:rPr>
      </w:pPr>
    </w:p>
    <w:p w14:paraId="58DDEA5D" w14:textId="411AAD57" w:rsidR="00A248A8" w:rsidRPr="00A248A8" w:rsidRDefault="00A248A8" w:rsidP="00A248A8">
      <w:pPr>
        <w:widowControl/>
        <w:numPr>
          <w:ilvl w:val="0"/>
          <w:numId w:val="22"/>
        </w:numPr>
        <w:autoSpaceDE/>
        <w:autoSpaceDN/>
        <w:spacing w:line="360" w:lineRule="auto"/>
        <w:ind w:left="-284" w:right="-711" w:firstLine="709"/>
        <w:jc w:val="both"/>
        <w:rPr>
          <w:b/>
          <w:bCs/>
        </w:rPr>
      </w:pPr>
      <w:r w:rsidRPr="00A248A8">
        <w:rPr>
          <w:b/>
          <w:bCs/>
        </w:rPr>
        <w:t>FICHA 270</w:t>
      </w:r>
    </w:p>
    <w:p w14:paraId="5474CBEC" w14:textId="2BABEC91" w:rsidR="00A248A8" w:rsidRPr="00A248A8" w:rsidRDefault="00A248A8" w:rsidP="00A248A8">
      <w:pPr>
        <w:widowControl/>
        <w:numPr>
          <w:ilvl w:val="0"/>
          <w:numId w:val="22"/>
        </w:numPr>
        <w:autoSpaceDE/>
        <w:autoSpaceDN/>
        <w:spacing w:line="360" w:lineRule="auto"/>
        <w:ind w:left="-284" w:right="-711" w:firstLine="709"/>
        <w:jc w:val="both"/>
        <w:rPr>
          <w:b/>
        </w:rPr>
      </w:pPr>
      <w:r w:rsidRPr="00A248A8">
        <w:rPr>
          <w:b/>
        </w:rPr>
        <w:t xml:space="preserve">10.301.0034.2015.00163.3.90.32.00 </w:t>
      </w:r>
    </w:p>
    <w:p w14:paraId="1FC00A48" w14:textId="5EFE41E1" w:rsidR="00A248A8" w:rsidRPr="00A248A8" w:rsidRDefault="00A248A8" w:rsidP="00A248A8">
      <w:pPr>
        <w:widowControl/>
        <w:numPr>
          <w:ilvl w:val="0"/>
          <w:numId w:val="22"/>
        </w:numPr>
        <w:autoSpaceDE/>
        <w:autoSpaceDN/>
        <w:spacing w:line="360" w:lineRule="auto"/>
        <w:ind w:left="-284" w:right="-711" w:firstLine="709"/>
        <w:jc w:val="both"/>
        <w:rPr>
          <w:b/>
        </w:rPr>
      </w:pPr>
      <w:r w:rsidRPr="00A248A8">
        <w:rPr>
          <w:b/>
        </w:rPr>
        <w:t xml:space="preserve">MATERIAL, BEM OU SERVIÇO PARA DISTRIBUIÇÃO </w:t>
      </w:r>
      <w:proofErr w:type="gramStart"/>
      <w:r w:rsidRPr="00A248A8">
        <w:rPr>
          <w:b/>
        </w:rPr>
        <w:t>GRATUITA</w:t>
      </w:r>
      <w:proofErr w:type="gramEnd"/>
    </w:p>
    <w:p w14:paraId="25573510" w14:textId="77777777" w:rsidR="00A248A8" w:rsidRPr="00304DBE" w:rsidRDefault="00A248A8" w:rsidP="00A248A8">
      <w:pPr>
        <w:spacing w:line="360" w:lineRule="auto"/>
        <w:ind w:left="-567" w:right="-708" w:firstLine="709"/>
        <w:jc w:val="both"/>
        <w:rPr>
          <w:rFonts w:eastAsia="Arial-BoldMT"/>
          <w:b/>
          <w:bCs/>
        </w:rPr>
      </w:pPr>
    </w:p>
    <w:p w14:paraId="40AA127C" w14:textId="77777777" w:rsidR="00304DBE" w:rsidRPr="00427E0A" w:rsidRDefault="00304DBE" w:rsidP="00304DBE">
      <w:pPr>
        <w:jc w:val="both"/>
        <w:rPr>
          <w:rFonts w:ascii="Calibri Light" w:eastAsia="Arial MT" w:hAnsi="Calibri Light" w:cs="Calibri Light"/>
          <w:sz w:val="20"/>
          <w:szCs w:val="20"/>
        </w:rPr>
      </w:pPr>
    </w:p>
    <w:p w14:paraId="5793E63A" w14:textId="77777777" w:rsidR="00304DBE" w:rsidRPr="00823336" w:rsidRDefault="00304DBE" w:rsidP="00304DBE">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5FF42E56" w14:textId="77777777" w:rsidR="00304DBE" w:rsidRPr="001D56B9" w:rsidRDefault="00304DBE" w:rsidP="00304DBE">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A gestão do contrato ficará a cargo do Srº</w:t>
      </w:r>
      <w:proofErr w:type="gramStart"/>
      <w:r>
        <w:rPr>
          <w:rFonts w:ascii="Calibri Light" w:eastAsia="Arial MT" w:hAnsi="Calibri Light" w:cs="Calibri Light"/>
          <w:sz w:val="20"/>
          <w:szCs w:val="20"/>
        </w:rPr>
        <w:t xml:space="preserve">  </w:t>
      </w:r>
      <w:r>
        <w:rPr>
          <w:rFonts w:ascii="Arial" w:hAnsi="Arial" w:cs="Arial"/>
        </w:rPr>
        <w:t>:</w:t>
      </w:r>
      <w:proofErr w:type="gramEnd"/>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35A28F55"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38616D8C"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0CB45A25"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DF2FF73"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6E3EDFF4" w14:textId="77777777" w:rsidR="00304DBE" w:rsidRPr="00823336" w:rsidRDefault="00304DBE" w:rsidP="00304DBE">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7D22732C"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2DA94F9A"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535FA115"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16B3902D"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01AED742"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2B84A857"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1B3ACF47"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3A2E8DB7"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26FF84CB"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lastRenderedPageBreak/>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33961505"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1FB14047"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6DFBA700"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6A42A894" w14:textId="77777777" w:rsidR="00304DBE" w:rsidRPr="00823336" w:rsidRDefault="00304DBE" w:rsidP="00304DBE">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1A4A2017" w14:textId="77777777" w:rsidR="00304DBE" w:rsidRPr="00823336" w:rsidRDefault="00304DBE" w:rsidP="00304DBE">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28BDE288"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17A83C86"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C268E3D"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5E2B7E6B"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59DBAEB"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4F18A05D"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7ECCE533"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bookmarkStart w:id="8"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1581D86E"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3158B407"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32FF2FA2"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02D33172"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8"/>
    <w:p w14:paraId="7B1CA2D9" w14:textId="77777777" w:rsidR="00304DBE" w:rsidRPr="00823336" w:rsidRDefault="00304DBE" w:rsidP="00304DBE">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4A06722" w14:textId="77777777" w:rsidR="00304DBE" w:rsidRPr="00F576DD" w:rsidRDefault="00304DBE" w:rsidP="00304DBE">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lastRenderedPageBreak/>
        <w:t>09.9</w:t>
      </w:r>
      <w:r w:rsidRPr="00F576DD">
        <w:rPr>
          <w:rFonts w:ascii="Calibri Light" w:hAnsi="Calibri Light" w:cs="Calibri Light"/>
          <w:sz w:val="20"/>
          <w:szCs w:val="20"/>
        </w:rPr>
        <w:t>– Na aplicação das sanções serão considerados (art. 156, §1º</w:t>
      </w:r>
      <w:proofErr w:type="gramStart"/>
      <w:r w:rsidRPr="00F576DD">
        <w:rPr>
          <w:rFonts w:ascii="Calibri Light" w:hAnsi="Calibri Light" w:cs="Calibri Light"/>
          <w:sz w:val="20"/>
          <w:szCs w:val="20"/>
        </w:rPr>
        <w:t>) :</w:t>
      </w:r>
      <w:proofErr w:type="gramEnd"/>
    </w:p>
    <w:p w14:paraId="68A136FA" w14:textId="77777777" w:rsidR="00304DBE" w:rsidRPr="00823336" w:rsidRDefault="00304DBE" w:rsidP="00304DBE">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0BC6F46F" w14:textId="77777777" w:rsidR="00304DBE" w:rsidRPr="00823336" w:rsidRDefault="00304DBE" w:rsidP="00304DBE">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6A9BF11B" w14:textId="77777777" w:rsidR="00304DBE" w:rsidRPr="00823336" w:rsidRDefault="00304DBE" w:rsidP="00304DBE">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7B7D8E25" w14:textId="77777777" w:rsidR="00304DBE" w:rsidRPr="00823336" w:rsidRDefault="00304DBE" w:rsidP="00304DBE">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1AC30C84" w14:textId="77777777" w:rsidR="00304DBE" w:rsidRPr="00823336" w:rsidRDefault="00304DBE" w:rsidP="00304DBE">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7C3ED28" w14:textId="77777777" w:rsidR="00304DBE" w:rsidRPr="00F576DD" w:rsidRDefault="00304DBE" w:rsidP="00304DBE">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F576DD">
        <w:rPr>
          <w:rFonts w:ascii="Calibri Light" w:eastAsia="Arial MT" w:hAnsi="Calibri Light" w:cs="Calibri Light"/>
          <w:sz w:val="20"/>
          <w:szCs w:val="20"/>
        </w:rPr>
        <w:t>)</w:t>
      </w:r>
      <w:proofErr w:type="gramEnd"/>
    </w:p>
    <w:p w14:paraId="426E0321" w14:textId="77777777" w:rsidR="00304DBE" w:rsidRPr="00823336" w:rsidRDefault="00304DBE" w:rsidP="00304DBE">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117ADC89" w14:textId="77777777" w:rsidR="00304DBE" w:rsidRPr="00823336" w:rsidRDefault="00304DBE" w:rsidP="00304DBE">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316B3B8D" w14:textId="77777777" w:rsidR="00304DBE" w:rsidRPr="00823336" w:rsidRDefault="00304DBE" w:rsidP="00304DBE">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79D86A82" w14:textId="77777777" w:rsidR="00304DBE" w:rsidRDefault="00304DBE" w:rsidP="00304DBE">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E7AF8B4" w14:textId="77777777" w:rsidR="00304DBE" w:rsidRDefault="00304DBE" w:rsidP="00304DBE">
      <w:pPr>
        <w:shd w:val="clear" w:color="auto" w:fill="FFFFFF"/>
        <w:tabs>
          <w:tab w:val="left" w:pos="284"/>
        </w:tabs>
        <w:spacing w:line="360" w:lineRule="auto"/>
        <w:jc w:val="both"/>
        <w:rPr>
          <w:rFonts w:ascii="Calibri Light" w:eastAsia="Arial MT" w:hAnsi="Calibri Light" w:cs="Calibri Light"/>
        </w:rPr>
      </w:pPr>
    </w:p>
    <w:p w14:paraId="4EA41EC8" w14:textId="77777777" w:rsidR="00304DBE" w:rsidRPr="001D56B9" w:rsidRDefault="00304DBE" w:rsidP="00304DBE">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093DAF35" w14:textId="77777777" w:rsidR="00304DBE" w:rsidRDefault="00304DBE" w:rsidP="00304DBE">
      <w:pPr>
        <w:pStyle w:val="Corpodetexto"/>
        <w:spacing w:line="360" w:lineRule="auto"/>
        <w:ind w:right="-1"/>
        <w:jc w:val="both"/>
        <w:rPr>
          <w:rFonts w:ascii="Arial" w:hAnsi="Arial" w:cs="Arial"/>
        </w:rPr>
      </w:pPr>
    </w:p>
    <w:p w14:paraId="1E7741D9" w14:textId="77777777" w:rsidR="00304DBE" w:rsidRPr="001D56B9" w:rsidRDefault="00304DBE" w:rsidP="00304DBE">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6025E125" w14:textId="77777777" w:rsidR="00304DBE" w:rsidRPr="00823336" w:rsidRDefault="00304DBE" w:rsidP="00304DBE">
      <w:pPr>
        <w:shd w:val="clear" w:color="auto" w:fill="FFFFFF"/>
        <w:tabs>
          <w:tab w:val="left" w:pos="284"/>
        </w:tabs>
        <w:spacing w:line="360" w:lineRule="auto"/>
        <w:jc w:val="both"/>
        <w:rPr>
          <w:rFonts w:ascii="Calibri Light" w:eastAsia="Arial MT" w:hAnsi="Calibri Light" w:cs="Calibri Light"/>
        </w:rPr>
      </w:pPr>
    </w:p>
    <w:p w14:paraId="283B34F0" w14:textId="77777777" w:rsidR="00304DBE" w:rsidRPr="00823336" w:rsidRDefault="00304DBE" w:rsidP="00304DBE">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026AB5A1" w14:textId="77777777" w:rsidR="00304DBE" w:rsidRPr="00823336" w:rsidRDefault="00304DBE" w:rsidP="00304DBE">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52C69E2E" w14:textId="77777777" w:rsidR="00304DBE" w:rsidRPr="00823336" w:rsidRDefault="00304DBE" w:rsidP="00304DBE">
      <w:pPr>
        <w:tabs>
          <w:tab w:val="left" w:pos="284"/>
        </w:tabs>
        <w:spacing w:line="360" w:lineRule="auto"/>
        <w:jc w:val="both"/>
        <w:rPr>
          <w:rFonts w:ascii="Calibri Light" w:eastAsia="Arial MT" w:hAnsi="Calibri Light" w:cs="Calibri Light"/>
        </w:rPr>
      </w:pPr>
    </w:p>
    <w:p w14:paraId="28AF2980" w14:textId="77777777" w:rsidR="00304DBE" w:rsidRPr="00823336" w:rsidRDefault="00304DBE" w:rsidP="00304DBE">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2D7D55C" w14:textId="77777777" w:rsidR="00304DBE" w:rsidRDefault="00304DBE" w:rsidP="00304DBE">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0D211DAA" w14:textId="77777777" w:rsidR="00304DBE" w:rsidRDefault="00304DBE" w:rsidP="00304DBE">
      <w:pPr>
        <w:jc w:val="center"/>
        <w:rPr>
          <w:sz w:val="16"/>
          <w:szCs w:val="16"/>
        </w:rPr>
      </w:pPr>
    </w:p>
    <w:p w14:paraId="4A7BC42B" w14:textId="77777777" w:rsidR="00304DBE" w:rsidRDefault="00304DBE" w:rsidP="00304DBE">
      <w:pPr>
        <w:jc w:val="center"/>
        <w:rPr>
          <w:sz w:val="16"/>
          <w:szCs w:val="16"/>
        </w:rPr>
      </w:pPr>
    </w:p>
    <w:p w14:paraId="0921956B" w14:textId="77777777" w:rsidR="00304DBE" w:rsidRDefault="00304DBE" w:rsidP="00304DBE">
      <w:pPr>
        <w:jc w:val="center"/>
        <w:rPr>
          <w:sz w:val="16"/>
          <w:szCs w:val="16"/>
        </w:rPr>
      </w:pPr>
    </w:p>
    <w:p w14:paraId="686DDDA5" w14:textId="77777777" w:rsidR="00304DBE" w:rsidRDefault="00304DBE" w:rsidP="00304DBE">
      <w:pPr>
        <w:jc w:val="center"/>
        <w:rPr>
          <w:sz w:val="16"/>
          <w:szCs w:val="16"/>
        </w:rPr>
      </w:pPr>
      <w:r>
        <w:rPr>
          <w:sz w:val="16"/>
          <w:szCs w:val="16"/>
        </w:rPr>
        <w:lastRenderedPageBreak/>
        <w:t>____________________________________________</w:t>
      </w:r>
    </w:p>
    <w:p w14:paraId="59DCF07C" w14:textId="77777777" w:rsidR="00304DBE" w:rsidRPr="007778A5" w:rsidRDefault="00304DBE" w:rsidP="00304DBE">
      <w:pPr>
        <w:jc w:val="center"/>
        <w:rPr>
          <w:sz w:val="16"/>
          <w:szCs w:val="16"/>
        </w:rPr>
      </w:pPr>
      <w:r w:rsidRPr="007778A5">
        <w:rPr>
          <w:sz w:val="16"/>
          <w:szCs w:val="16"/>
        </w:rPr>
        <w:t>MUNICÍPIO DE RIFAINA</w:t>
      </w:r>
    </w:p>
    <w:p w14:paraId="0C02B452" w14:textId="77777777" w:rsidR="00304DBE" w:rsidRDefault="00304DBE" w:rsidP="00304DBE">
      <w:pPr>
        <w:pStyle w:val="Ttulo5"/>
        <w:keepLines w:val="0"/>
        <w:numPr>
          <w:ilvl w:val="4"/>
          <w:numId w:val="22"/>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5ECC5726" w14:textId="77777777" w:rsidR="00304DBE" w:rsidRDefault="00304DBE" w:rsidP="00304DBE">
      <w:pPr>
        <w:jc w:val="center"/>
        <w:rPr>
          <w:sz w:val="16"/>
          <w:szCs w:val="16"/>
        </w:rPr>
      </w:pPr>
      <w:r>
        <w:rPr>
          <w:sz w:val="16"/>
          <w:szCs w:val="16"/>
        </w:rPr>
        <w:t>PREFEITO MUNICIPAL</w:t>
      </w:r>
    </w:p>
    <w:p w14:paraId="603830D5" w14:textId="77777777" w:rsidR="00304DBE" w:rsidRPr="0095206A" w:rsidRDefault="00304DBE" w:rsidP="00304DBE">
      <w:pPr>
        <w:jc w:val="center"/>
        <w:rPr>
          <w:sz w:val="16"/>
          <w:szCs w:val="16"/>
        </w:rPr>
      </w:pPr>
    </w:p>
    <w:p w14:paraId="66B64806" w14:textId="77777777" w:rsidR="00304DBE" w:rsidRPr="0095206A" w:rsidRDefault="00304DBE" w:rsidP="00304DBE">
      <w:pPr>
        <w:jc w:val="center"/>
        <w:rPr>
          <w:sz w:val="16"/>
          <w:szCs w:val="16"/>
        </w:rPr>
      </w:pPr>
    </w:p>
    <w:p w14:paraId="79F5F68D" w14:textId="77777777" w:rsidR="00304DBE" w:rsidRPr="007778A5" w:rsidRDefault="00304DBE" w:rsidP="00304DBE">
      <w:pPr>
        <w:rPr>
          <w:sz w:val="16"/>
          <w:szCs w:val="16"/>
        </w:rPr>
      </w:pPr>
    </w:p>
    <w:p w14:paraId="6C008066" w14:textId="77777777" w:rsidR="00304DBE" w:rsidRDefault="00304DBE" w:rsidP="00304DBE">
      <w:pPr>
        <w:jc w:val="center"/>
        <w:rPr>
          <w:sz w:val="16"/>
          <w:szCs w:val="16"/>
        </w:rPr>
      </w:pPr>
      <w:r>
        <w:rPr>
          <w:sz w:val="16"/>
          <w:szCs w:val="16"/>
        </w:rPr>
        <w:t>______________________________________________________</w:t>
      </w:r>
    </w:p>
    <w:p w14:paraId="6A4AA896" w14:textId="77777777" w:rsidR="00304DBE" w:rsidRDefault="00304DBE" w:rsidP="00304DBE">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4D32731C" w14:textId="77777777" w:rsidR="00304DBE" w:rsidRDefault="00304DBE" w:rsidP="00304DBE">
      <w:pPr>
        <w:tabs>
          <w:tab w:val="left" w:pos="284"/>
        </w:tabs>
        <w:spacing w:line="360" w:lineRule="auto"/>
        <w:rPr>
          <w:rFonts w:ascii="Calibri Light" w:eastAsia="Arial MT" w:hAnsi="Calibri Light" w:cs="Calibri Light"/>
        </w:rPr>
      </w:pPr>
    </w:p>
    <w:p w14:paraId="2376D33D" w14:textId="77777777" w:rsidR="00304DBE" w:rsidRDefault="00304DBE" w:rsidP="00304DBE">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20928B60" w14:textId="77777777" w:rsidR="00304DBE" w:rsidRPr="00823336" w:rsidRDefault="00304DBE" w:rsidP="00304DBE">
      <w:pPr>
        <w:tabs>
          <w:tab w:val="left" w:pos="284"/>
        </w:tabs>
        <w:spacing w:line="360" w:lineRule="auto"/>
        <w:rPr>
          <w:rFonts w:ascii="Calibri Light" w:eastAsia="Arial MT" w:hAnsi="Calibri Light" w:cs="Calibri Light"/>
        </w:rPr>
      </w:pPr>
    </w:p>
    <w:p w14:paraId="30F9AEE7" w14:textId="77777777" w:rsidR="00304DBE" w:rsidRPr="00823336" w:rsidRDefault="00304DBE" w:rsidP="00304DBE">
      <w:pPr>
        <w:pStyle w:val="SemEspaamento"/>
        <w:jc w:val="both"/>
        <w:rPr>
          <w:rFonts w:ascii="Calibri Light" w:eastAsia="Arial MT" w:hAnsi="Calibri Light" w:cs="Calibri Light"/>
          <w:sz w:val="20"/>
          <w:szCs w:val="20"/>
          <w:lang w:val="pt-PT"/>
        </w:rPr>
      </w:pPr>
    </w:p>
    <w:p w14:paraId="75B7A344" w14:textId="77777777" w:rsidR="00304DBE" w:rsidRPr="00823336" w:rsidRDefault="00304DBE" w:rsidP="00304DBE">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20FF4F42" w14:textId="77777777" w:rsidR="00304DBE" w:rsidRPr="00823336" w:rsidRDefault="00304DBE" w:rsidP="00304DBE">
      <w:pPr>
        <w:pStyle w:val="SemEspaamento"/>
        <w:jc w:val="both"/>
        <w:rPr>
          <w:rFonts w:ascii="Calibri Light" w:eastAsia="Arial MT" w:hAnsi="Calibri Light" w:cs="Calibri Light"/>
          <w:sz w:val="20"/>
          <w:szCs w:val="20"/>
          <w:lang w:val="pt-PT"/>
        </w:rPr>
      </w:pPr>
    </w:p>
    <w:p w14:paraId="7D904BA6" w14:textId="77777777" w:rsidR="00304DBE" w:rsidRPr="00823336" w:rsidRDefault="00304DBE" w:rsidP="00304DBE">
      <w:pPr>
        <w:spacing w:line="360" w:lineRule="auto"/>
        <w:rPr>
          <w:rFonts w:ascii="Calibri Light" w:eastAsia="Arial MT" w:hAnsi="Calibri Light" w:cs="Calibri Light"/>
        </w:rPr>
      </w:pPr>
    </w:p>
    <w:p w14:paraId="23B313BF" w14:textId="77777777" w:rsidR="00304DBE" w:rsidRPr="00823336" w:rsidRDefault="00304DBE" w:rsidP="00304DBE">
      <w:pPr>
        <w:pStyle w:val="SemEspaamento"/>
        <w:jc w:val="both"/>
        <w:rPr>
          <w:rFonts w:ascii="Calibri Light" w:eastAsia="Arial MT" w:hAnsi="Calibri Light" w:cs="Calibri Light"/>
          <w:sz w:val="20"/>
          <w:szCs w:val="20"/>
          <w:lang w:val="pt-PT"/>
        </w:rPr>
      </w:pPr>
    </w:p>
    <w:p w14:paraId="2809445B" w14:textId="77777777" w:rsidR="00304DBE" w:rsidRDefault="00304DBE" w:rsidP="00304DBE">
      <w:pPr>
        <w:pStyle w:val="SemEspaamento"/>
        <w:jc w:val="both"/>
        <w:rPr>
          <w:rFonts w:ascii="Calibri Light" w:eastAsia="Arial MT" w:hAnsi="Calibri Light" w:cs="Calibri Light"/>
          <w:sz w:val="20"/>
          <w:szCs w:val="20"/>
          <w:lang w:val="pt-PT"/>
        </w:rPr>
      </w:pPr>
    </w:p>
    <w:p w14:paraId="069012DB" w14:textId="77777777" w:rsidR="00304DBE" w:rsidRDefault="00304DBE" w:rsidP="00304DBE">
      <w:pPr>
        <w:pStyle w:val="SemEspaamento"/>
        <w:jc w:val="both"/>
        <w:rPr>
          <w:rFonts w:ascii="Calibri Light" w:eastAsia="Arial MT" w:hAnsi="Calibri Light" w:cs="Calibri Light"/>
          <w:sz w:val="20"/>
          <w:szCs w:val="20"/>
          <w:lang w:val="pt-PT"/>
        </w:rPr>
      </w:pPr>
    </w:p>
    <w:p w14:paraId="60300D16" w14:textId="77777777" w:rsidR="00304DBE" w:rsidRDefault="00304DBE" w:rsidP="00304DBE">
      <w:pPr>
        <w:pStyle w:val="SemEspaamento"/>
        <w:jc w:val="both"/>
        <w:rPr>
          <w:rFonts w:ascii="Calibri Light" w:eastAsia="Arial MT" w:hAnsi="Calibri Light" w:cs="Calibri Light"/>
          <w:sz w:val="20"/>
          <w:szCs w:val="20"/>
          <w:lang w:val="pt-PT"/>
        </w:rPr>
      </w:pPr>
    </w:p>
    <w:p w14:paraId="2E72E14E" w14:textId="77777777" w:rsidR="00304DBE" w:rsidRDefault="00304DBE" w:rsidP="00304DBE">
      <w:pPr>
        <w:pStyle w:val="SemEspaamento"/>
        <w:jc w:val="both"/>
        <w:rPr>
          <w:rFonts w:ascii="Calibri Light" w:eastAsia="Arial MT" w:hAnsi="Calibri Light" w:cs="Calibri Light"/>
          <w:sz w:val="20"/>
          <w:szCs w:val="20"/>
          <w:lang w:val="pt-PT"/>
        </w:rPr>
      </w:pPr>
    </w:p>
    <w:p w14:paraId="083A3EC9" w14:textId="77777777" w:rsidR="00304DBE" w:rsidRDefault="00304DBE" w:rsidP="00304DBE">
      <w:pPr>
        <w:pStyle w:val="SemEspaamento"/>
        <w:jc w:val="both"/>
        <w:rPr>
          <w:rFonts w:ascii="Calibri Light" w:eastAsia="Arial MT" w:hAnsi="Calibri Light" w:cs="Calibri Light"/>
          <w:sz w:val="20"/>
          <w:szCs w:val="20"/>
          <w:lang w:val="pt-PT"/>
        </w:rPr>
      </w:pPr>
    </w:p>
    <w:p w14:paraId="3D876981" w14:textId="77777777" w:rsidR="00304DBE" w:rsidRDefault="00304DBE" w:rsidP="00304DBE">
      <w:pPr>
        <w:pStyle w:val="SemEspaamento"/>
        <w:jc w:val="both"/>
        <w:rPr>
          <w:rFonts w:ascii="Calibri Light" w:eastAsia="Arial MT" w:hAnsi="Calibri Light" w:cs="Calibri Light"/>
          <w:sz w:val="20"/>
          <w:szCs w:val="20"/>
          <w:lang w:val="pt-PT"/>
        </w:rPr>
      </w:pPr>
    </w:p>
    <w:p w14:paraId="0EE75474" w14:textId="77777777" w:rsidR="00304DBE" w:rsidRDefault="00304DBE" w:rsidP="00304DBE">
      <w:pPr>
        <w:pStyle w:val="SemEspaamento"/>
        <w:jc w:val="both"/>
        <w:rPr>
          <w:rFonts w:ascii="Calibri Light" w:eastAsia="Arial MT" w:hAnsi="Calibri Light" w:cs="Calibri Light"/>
          <w:sz w:val="20"/>
          <w:szCs w:val="20"/>
          <w:lang w:val="pt-PT"/>
        </w:rPr>
      </w:pPr>
    </w:p>
    <w:p w14:paraId="5B9FB0C5" w14:textId="77777777" w:rsidR="00304DBE" w:rsidRDefault="00304DBE" w:rsidP="00304DBE">
      <w:pPr>
        <w:pStyle w:val="SemEspaamento"/>
        <w:jc w:val="both"/>
        <w:rPr>
          <w:rFonts w:ascii="Calibri Light" w:eastAsia="Arial MT" w:hAnsi="Calibri Light" w:cs="Calibri Light"/>
          <w:sz w:val="20"/>
          <w:szCs w:val="20"/>
          <w:lang w:val="pt-PT"/>
        </w:rPr>
      </w:pPr>
    </w:p>
    <w:p w14:paraId="184D4C1D" w14:textId="77777777" w:rsidR="00304DBE" w:rsidRDefault="00304DBE" w:rsidP="00304DBE">
      <w:pPr>
        <w:pStyle w:val="SemEspaamento"/>
        <w:jc w:val="both"/>
        <w:rPr>
          <w:rFonts w:ascii="Calibri Light" w:eastAsia="Arial MT" w:hAnsi="Calibri Light" w:cs="Calibri Light"/>
          <w:sz w:val="20"/>
          <w:szCs w:val="20"/>
          <w:lang w:val="pt-PT"/>
        </w:rPr>
      </w:pPr>
    </w:p>
    <w:p w14:paraId="686DA024" w14:textId="77777777" w:rsidR="00304DBE" w:rsidRDefault="00304DBE" w:rsidP="00304DBE">
      <w:pPr>
        <w:pStyle w:val="SemEspaamento"/>
        <w:jc w:val="both"/>
        <w:rPr>
          <w:rFonts w:ascii="Calibri Light" w:eastAsia="Arial MT" w:hAnsi="Calibri Light" w:cs="Calibri Light"/>
          <w:sz w:val="20"/>
          <w:szCs w:val="20"/>
          <w:lang w:val="pt-PT"/>
        </w:rPr>
      </w:pPr>
    </w:p>
    <w:p w14:paraId="50A57A57" w14:textId="77777777" w:rsidR="00304DBE" w:rsidRDefault="00304DBE" w:rsidP="00304DBE">
      <w:pPr>
        <w:pStyle w:val="SemEspaamento"/>
        <w:jc w:val="both"/>
        <w:rPr>
          <w:rFonts w:ascii="Calibri Light" w:eastAsia="Arial MT" w:hAnsi="Calibri Light" w:cs="Calibri Light"/>
          <w:sz w:val="20"/>
          <w:szCs w:val="20"/>
          <w:lang w:val="pt-PT"/>
        </w:rPr>
      </w:pPr>
    </w:p>
    <w:p w14:paraId="77533FB5" w14:textId="77777777" w:rsidR="00304DBE" w:rsidRDefault="00304DBE" w:rsidP="00304DBE">
      <w:pPr>
        <w:pStyle w:val="SemEspaamento"/>
        <w:jc w:val="both"/>
        <w:rPr>
          <w:rFonts w:ascii="Calibri Light" w:eastAsia="Arial MT" w:hAnsi="Calibri Light" w:cs="Calibri Light"/>
          <w:sz w:val="20"/>
          <w:szCs w:val="20"/>
          <w:lang w:val="pt-PT"/>
        </w:rPr>
      </w:pPr>
    </w:p>
    <w:p w14:paraId="4FBFF65E" w14:textId="77777777" w:rsidR="00304DBE" w:rsidRDefault="00304DBE" w:rsidP="00304DBE">
      <w:pPr>
        <w:pStyle w:val="SemEspaamento"/>
        <w:jc w:val="both"/>
        <w:rPr>
          <w:rFonts w:ascii="Calibri Light" w:eastAsia="Arial MT" w:hAnsi="Calibri Light" w:cs="Calibri Light"/>
          <w:sz w:val="20"/>
          <w:szCs w:val="20"/>
          <w:lang w:val="pt-PT"/>
        </w:rPr>
      </w:pPr>
    </w:p>
    <w:p w14:paraId="125B587B" w14:textId="77777777" w:rsidR="00304DBE" w:rsidRDefault="00304DBE" w:rsidP="00304DBE">
      <w:pPr>
        <w:pStyle w:val="SemEspaamento"/>
        <w:jc w:val="both"/>
        <w:rPr>
          <w:rFonts w:ascii="Calibri Light" w:eastAsia="Arial MT" w:hAnsi="Calibri Light" w:cs="Calibri Light"/>
          <w:sz w:val="20"/>
          <w:szCs w:val="20"/>
          <w:lang w:val="pt-PT"/>
        </w:rPr>
      </w:pPr>
    </w:p>
    <w:p w14:paraId="555E227A" w14:textId="77777777" w:rsidR="00304DBE" w:rsidRDefault="00304DBE" w:rsidP="00304DBE">
      <w:pPr>
        <w:pStyle w:val="SemEspaamento"/>
        <w:jc w:val="both"/>
        <w:rPr>
          <w:rFonts w:ascii="Calibri Light" w:eastAsia="Arial MT" w:hAnsi="Calibri Light" w:cs="Calibri Light"/>
          <w:sz w:val="20"/>
          <w:szCs w:val="20"/>
          <w:lang w:val="pt-PT"/>
        </w:rPr>
      </w:pPr>
    </w:p>
    <w:p w14:paraId="175D7A37" w14:textId="77777777" w:rsidR="00304DBE" w:rsidRDefault="00304DBE" w:rsidP="00304DBE">
      <w:pPr>
        <w:pStyle w:val="SemEspaamento"/>
        <w:jc w:val="both"/>
        <w:rPr>
          <w:rFonts w:ascii="Calibri Light" w:eastAsia="Arial MT" w:hAnsi="Calibri Light" w:cs="Calibri Light"/>
          <w:sz w:val="20"/>
          <w:szCs w:val="20"/>
          <w:lang w:val="pt-PT"/>
        </w:rPr>
      </w:pPr>
    </w:p>
    <w:p w14:paraId="782645ED" w14:textId="77777777" w:rsidR="00304DBE" w:rsidRDefault="00304DBE" w:rsidP="00304DBE">
      <w:pPr>
        <w:pStyle w:val="SemEspaamento"/>
        <w:jc w:val="both"/>
        <w:rPr>
          <w:rFonts w:ascii="Calibri Light" w:eastAsia="Arial MT" w:hAnsi="Calibri Light" w:cs="Calibri Light"/>
          <w:sz w:val="20"/>
          <w:szCs w:val="20"/>
          <w:lang w:val="pt-PT"/>
        </w:rPr>
      </w:pPr>
    </w:p>
    <w:p w14:paraId="6F558CE8" w14:textId="77777777" w:rsidR="00304DBE" w:rsidRDefault="00304DBE" w:rsidP="00304DBE">
      <w:pPr>
        <w:pStyle w:val="SemEspaamento"/>
        <w:jc w:val="both"/>
        <w:rPr>
          <w:rFonts w:ascii="Calibri Light" w:eastAsia="Arial MT" w:hAnsi="Calibri Light" w:cs="Calibri Light"/>
          <w:sz w:val="20"/>
          <w:szCs w:val="20"/>
          <w:lang w:val="pt-PT"/>
        </w:rPr>
      </w:pPr>
    </w:p>
    <w:p w14:paraId="400B8B34" w14:textId="77777777" w:rsidR="00304DBE" w:rsidRDefault="00304DBE" w:rsidP="00304DBE">
      <w:pPr>
        <w:pStyle w:val="SemEspaamento"/>
        <w:jc w:val="both"/>
        <w:rPr>
          <w:rFonts w:ascii="Calibri Light" w:eastAsia="Arial MT" w:hAnsi="Calibri Light" w:cs="Calibri Light"/>
          <w:sz w:val="20"/>
          <w:szCs w:val="20"/>
          <w:lang w:val="pt-PT"/>
        </w:rPr>
      </w:pPr>
    </w:p>
    <w:p w14:paraId="15E82B86" w14:textId="77777777" w:rsidR="00304DBE" w:rsidRDefault="00304DBE" w:rsidP="00304DBE">
      <w:pPr>
        <w:pStyle w:val="SemEspaamento"/>
        <w:jc w:val="both"/>
        <w:rPr>
          <w:rFonts w:ascii="Calibri Light" w:eastAsia="Arial MT" w:hAnsi="Calibri Light" w:cs="Calibri Light"/>
          <w:sz w:val="20"/>
          <w:szCs w:val="20"/>
          <w:lang w:val="pt-PT"/>
        </w:rPr>
      </w:pPr>
    </w:p>
    <w:p w14:paraId="06DA8129" w14:textId="77777777" w:rsidR="00304DBE" w:rsidRDefault="00304DBE" w:rsidP="00304DBE">
      <w:pPr>
        <w:pStyle w:val="SemEspaamento"/>
        <w:jc w:val="both"/>
        <w:rPr>
          <w:rFonts w:ascii="Calibri Light" w:eastAsia="Arial MT" w:hAnsi="Calibri Light" w:cs="Calibri Light"/>
          <w:sz w:val="20"/>
          <w:szCs w:val="20"/>
          <w:lang w:val="pt-PT"/>
        </w:rPr>
      </w:pPr>
    </w:p>
    <w:p w14:paraId="0799AE55" w14:textId="77777777" w:rsidR="00304DBE" w:rsidRDefault="00304DBE" w:rsidP="00304DBE">
      <w:pPr>
        <w:pStyle w:val="SemEspaamento"/>
        <w:jc w:val="both"/>
        <w:rPr>
          <w:rFonts w:ascii="Calibri Light" w:eastAsia="Arial MT" w:hAnsi="Calibri Light" w:cs="Calibri Light"/>
          <w:sz w:val="20"/>
          <w:szCs w:val="20"/>
          <w:lang w:val="pt-PT"/>
        </w:rPr>
      </w:pPr>
    </w:p>
    <w:p w14:paraId="2DC19B57" w14:textId="77777777" w:rsidR="00304DBE" w:rsidRDefault="00304DBE" w:rsidP="00304DBE">
      <w:pPr>
        <w:pStyle w:val="SemEspaamento"/>
        <w:jc w:val="both"/>
        <w:rPr>
          <w:rFonts w:ascii="Calibri Light" w:eastAsia="Arial MT" w:hAnsi="Calibri Light" w:cs="Calibri Light"/>
          <w:sz w:val="20"/>
          <w:szCs w:val="20"/>
          <w:lang w:val="pt-PT"/>
        </w:rPr>
      </w:pPr>
    </w:p>
    <w:p w14:paraId="777135BD" w14:textId="77777777" w:rsidR="00304DBE" w:rsidRDefault="00304DBE" w:rsidP="00304DBE">
      <w:pPr>
        <w:pStyle w:val="SemEspaamento"/>
        <w:jc w:val="both"/>
        <w:rPr>
          <w:rFonts w:ascii="Calibri Light" w:eastAsia="Arial MT" w:hAnsi="Calibri Light" w:cs="Calibri Light"/>
          <w:sz w:val="20"/>
          <w:szCs w:val="20"/>
          <w:lang w:val="pt-PT"/>
        </w:rPr>
      </w:pPr>
    </w:p>
    <w:p w14:paraId="4D278B65" w14:textId="77777777" w:rsidR="00304DBE" w:rsidRDefault="00304DBE" w:rsidP="00304DBE">
      <w:pPr>
        <w:pStyle w:val="SemEspaamento"/>
        <w:jc w:val="both"/>
        <w:rPr>
          <w:rFonts w:ascii="Calibri Light" w:eastAsia="Arial MT" w:hAnsi="Calibri Light" w:cs="Calibri Light"/>
          <w:sz w:val="20"/>
          <w:szCs w:val="20"/>
          <w:lang w:val="pt-PT"/>
        </w:rPr>
      </w:pPr>
    </w:p>
    <w:p w14:paraId="011B85BA" w14:textId="77777777" w:rsidR="00304DBE" w:rsidRDefault="00304DBE" w:rsidP="00304DBE">
      <w:pPr>
        <w:pStyle w:val="SemEspaamento"/>
        <w:jc w:val="both"/>
        <w:rPr>
          <w:rFonts w:ascii="Calibri Light" w:eastAsia="Arial MT" w:hAnsi="Calibri Light" w:cs="Calibri Light"/>
          <w:sz w:val="20"/>
          <w:szCs w:val="20"/>
          <w:lang w:val="pt-PT"/>
        </w:rPr>
      </w:pPr>
    </w:p>
    <w:p w14:paraId="17E5D07E" w14:textId="77777777" w:rsidR="00304DBE" w:rsidRDefault="00304DBE" w:rsidP="00304DBE">
      <w:pPr>
        <w:pStyle w:val="SemEspaamento"/>
        <w:jc w:val="both"/>
        <w:rPr>
          <w:rFonts w:ascii="Calibri Light" w:eastAsia="Arial MT" w:hAnsi="Calibri Light" w:cs="Calibri Light"/>
          <w:sz w:val="20"/>
          <w:szCs w:val="20"/>
          <w:lang w:val="pt-PT"/>
        </w:rPr>
      </w:pPr>
    </w:p>
    <w:p w14:paraId="667C33C9" w14:textId="77777777" w:rsidR="00304DBE" w:rsidRDefault="00304DBE" w:rsidP="00304DBE">
      <w:pPr>
        <w:pStyle w:val="SemEspaamento"/>
        <w:jc w:val="both"/>
        <w:rPr>
          <w:rFonts w:ascii="Calibri Light" w:eastAsia="Arial MT" w:hAnsi="Calibri Light" w:cs="Calibri Light"/>
          <w:sz w:val="20"/>
          <w:szCs w:val="20"/>
          <w:lang w:val="pt-PT"/>
        </w:rPr>
      </w:pPr>
    </w:p>
    <w:p w14:paraId="45DB8C56" w14:textId="77777777" w:rsidR="00304DBE" w:rsidRDefault="00304DBE" w:rsidP="00304DBE">
      <w:pPr>
        <w:pStyle w:val="SemEspaamento"/>
        <w:jc w:val="both"/>
        <w:rPr>
          <w:rFonts w:ascii="Calibri Light" w:eastAsia="Arial MT" w:hAnsi="Calibri Light" w:cs="Calibri Light"/>
          <w:sz w:val="20"/>
          <w:szCs w:val="20"/>
          <w:lang w:val="pt-PT"/>
        </w:rPr>
      </w:pPr>
    </w:p>
    <w:p w14:paraId="12A38707" w14:textId="77777777" w:rsidR="00304DBE" w:rsidRDefault="00304DBE" w:rsidP="00304DBE">
      <w:pPr>
        <w:pStyle w:val="SemEspaamento"/>
        <w:jc w:val="both"/>
        <w:rPr>
          <w:rFonts w:ascii="Calibri Light" w:eastAsia="Arial MT" w:hAnsi="Calibri Light" w:cs="Calibri Light"/>
          <w:sz w:val="20"/>
          <w:szCs w:val="20"/>
          <w:lang w:val="pt-PT"/>
        </w:rPr>
      </w:pPr>
    </w:p>
    <w:p w14:paraId="267FCB78" w14:textId="77777777" w:rsidR="00304DBE" w:rsidRDefault="00304DBE" w:rsidP="00304DBE">
      <w:pPr>
        <w:pStyle w:val="SemEspaamento"/>
        <w:jc w:val="both"/>
        <w:rPr>
          <w:rFonts w:ascii="Calibri Light" w:eastAsia="Arial MT" w:hAnsi="Calibri Light" w:cs="Calibri Light"/>
          <w:sz w:val="20"/>
          <w:szCs w:val="20"/>
          <w:lang w:val="pt-PT"/>
        </w:rPr>
      </w:pPr>
    </w:p>
    <w:p w14:paraId="0FAD8FB7" w14:textId="77777777" w:rsidR="00304DBE" w:rsidRDefault="00304DBE" w:rsidP="00304DBE">
      <w:pPr>
        <w:pStyle w:val="SemEspaamento"/>
        <w:jc w:val="both"/>
        <w:rPr>
          <w:rFonts w:ascii="Calibri Light" w:eastAsia="Arial MT" w:hAnsi="Calibri Light" w:cs="Calibri Light"/>
          <w:sz w:val="20"/>
          <w:szCs w:val="20"/>
          <w:lang w:val="pt-PT"/>
        </w:rPr>
      </w:pPr>
    </w:p>
    <w:p w14:paraId="18243C69" w14:textId="77777777" w:rsidR="00304DBE" w:rsidRDefault="00304DBE" w:rsidP="00304DBE">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406C551A" w:rsidR="00E07666" w:rsidRPr="007C291F" w:rsidRDefault="00E07666" w:rsidP="00E07666">
      <w:pPr>
        <w:spacing w:line="360" w:lineRule="auto"/>
        <w:rPr>
          <w:rFonts w:eastAsia="Arial"/>
          <w:sz w:val="24"/>
          <w:szCs w:val="24"/>
        </w:rPr>
      </w:pPr>
      <w:r>
        <w:rPr>
          <w:rFonts w:eastAsia="Arial"/>
          <w:sz w:val="24"/>
          <w:szCs w:val="24"/>
        </w:rPr>
        <w:t>DISPENSA Nº</w:t>
      </w:r>
      <w:r w:rsidR="00595139">
        <w:rPr>
          <w:rFonts w:eastAsia="Arial"/>
          <w:sz w:val="24"/>
          <w:szCs w:val="24"/>
        </w:rPr>
        <w:t>033/2025</w:t>
      </w:r>
      <w:proofErr w:type="gramStart"/>
      <w:r w:rsidR="00595139">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FF576C">
        <w:rPr>
          <w:rFonts w:eastAsia="Arial"/>
          <w:sz w:val="24"/>
          <w:szCs w:val="24"/>
        </w:rPr>
        <w:t>0</w:t>
      </w:r>
      <w:r w:rsidR="00304DBE">
        <w:rPr>
          <w:rFonts w:eastAsia="Arial"/>
          <w:sz w:val="24"/>
          <w:szCs w:val="24"/>
        </w:rPr>
        <w:t>78</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1ABC5101" w14:textId="658DD6C1" w:rsidR="00E07666" w:rsidRPr="007C291F" w:rsidRDefault="00FF576C" w:rsidP="00304DBE">
      <w:pPr>
        <w:spacing w:line="480" w:lineRule="auto"/>
        <w:jc w:val="both"/>
        <w:rPr>
          <w:rFonts w:eastAsia="Arial"/>
          <w:sz w:val="24"/>
          <w:szCs w:val="24"/>
        </w:rPr>
      </w:pPr>
      <w:r>
        <w:rPr>
          <w:b/>
          <w:sz w:val="26"/>
          <w:szCs w:val="26"/>
          <w:lang w:eastAsia="pt-BR"/>
        </w:rPr>
        <w:t>OBJETO:</w:t>
      </w:r>
      <w:r w:rsidR="00AA3761" w:rsidRPr="00AA3761">
        <w:rPr>
          <w:rFonts w:ascii="Arial" w:hAnsi="Arial" w:cs="Arial"/>
          <w:b/>
          <w:sz w:val="18"/>
          <w:szCs w:val="18"/>
        </w:rPr>
        <w:t xml:space="preserve"> </w:t>
      </w:r>
      <w:r w:rsidR="00304DBE" w:rsidRPr="00BC4BFF">
        <w:rPr>
          <w:b/>
          <w:w w:val="110"/>
        </w:rPr>
        <w:t xml:space="preserve">CONTRATAÇÃO DE </w:t>
      </w:r>
      <w:r w:rsidR="00304DBE">
        <w:rPr>
          <w:b/>
          <w:w w:val="110"/>
        </w:rPr>
        <w:t>EMPRESA PARA FORNECIMENTO</w:t>
      </w:r>
      <w:proofErr w:type="gramStart"/>
      <w:r w:rsidR="00304DBE">
        <w:rPr>
          <w:b/>
          <w:w w:val="110"/>
        </w:rPr>
        <w:t xml:space="preserve">  </w:t>
      </w:r>
      <w:proofErr w:type="gramEnd"/>
      <w:r w:rsidR="00304DBE">
        <w:rPr>
          <w:b/>
          <w:w w:val="110"/>
        </w:rPr>
        <w:t>DE ITENS DE HIGIENE E MEDICAMENTOS DA PACIENTE EMANUELLE BARBOSA DE ARAÚJO CONFORME DECISÃO JUDICIAL PROLATADA N°1000553-86.2023.8.26.0434.</w:t>
      </w:r>
      <w:r w:rsidR="00E07666">
        <w:rPr>
          <w:i/>
          <w:iCs/>
          <w:sz w:val="26"/>
          <w:szCs w:val="26"/>
          <w:u w:val="single"/>
        </w:rPr>
        <w:t xml:space="preserve"> </w:t>
      </w:r>
      <w:proofErr w:type="gramStart"/>
      <w:r w:rsidR="00E07666" w:rsidRPr="007B7FC3">
        <w:rPr>
          <w:b/>
          <w:bCs/>
          <w:sz w:val="26"/>
          <w:szCs w:val="26"/>
        </w:rPr>
        <w:t>,</w:t>
      </w:r>
      <w:r w:rsidR="00E07666" w:rsidRPr="007C291F">
        <w:rPr>
          <w:rFonts w:eastAsia="Arial"/>
          <w:sz w:val="24"/>
          <w:szCs w:val="24"/>
        </w:rPr>
        <w:t>Pelo</w:t>
      </w:r>
      <w:proofErr w:type="gramEnd"/>
      <w:r w:rsidR="00E07666"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w:t>
      </w:r>
      <w:r w:rsidRPr="00687F20">
        <w:rPr>
          <w:rFonts w:ascii="Arial" w:eastAsia="Arial" w:hAnsi="Arial" w:cs="Arial"/>
          <w:sz w:val="16"/>
          <w:szCs w:val="16"/>
        </w:rPr>
        <w:lastRenderedPageBreak/>
        <w:t xml:space="preserve">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4391" w14:textId="77777777" w:rsidR="002371EF" w:rsidRDefault="002371EF">
      <w:r>
        <w:separator/>
      </w:r>
    </w:p>
  </w:endnote>
  <w:endnote w:type="continuationSeparator" w:id="0">
    <w:p w14:paraId="4102CE6A" w14:textId="77777777" w:rsidR="002371EF" w:rsidRDefault="0023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BoldM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A248A8" w:rsidRDefault="00A248A8"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A248A8" w:rsidRDefault="00A248A8">
    <w:pPr>
      <w:pStyle w:val="Rodap"/>
    </w:pPr>
  </w:p>
  <w:p w14:paraId="0E2E703A" w14:textId="2AC679B8" w:rsidR="00A248A8" w:rsidRDefault="00A248A8">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A248A8" w:rsidRDefault="00A248A8">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3"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FDWQ3K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A248A8" w:rsidRDefault="00A248A8">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13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7"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" filled="f" stroked="f">
              <v:path arrowok="t"/>
              <v:textbox inset="0,0,0,0">
                <w:txbxContent>
                  <w:p w14:paraId="77442143"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13</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A248A8" w:rsidRDefault="00A248A8">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22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1"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AFt6QC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A248A8" w:rsidRDefault="00A248A8">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7969B3">
                      <w:rPr>
                        <w:rFonts w:ascii="Cambria"/>
                        <w:noProof/>
                        <w:color w:val="0E233D"/>
                        <w:spacing w:val="-5"/>
                        <w:sz w:val="26"/>
                      </w:rPr>
                      <w:t>22</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79982" w14:textId="77777777" w:rsidR="002371EF" w:rsidRDefault="002371EF">
      <w:r>
        <w:separator/>
      </w:r>
    </w:p>
  </w:footnote>
  <w:footnote w:type="continuationSeparator" w:id="0">
    <w:p w14:paraId="28BDFA3B" w14:textId="77777777" w:rsidR="002371EF" w:rsidRDefault="0023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A248A8" w:rsidRPr="004C1D35" w:rsidRDefault="00A248A8"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A248A8" w:rsidRPr="00C11AB3" w:rsidRDefault="00A248A8"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A248A8" w:rsidRPr="00C11AB3" w:rsidRDefault="00A248A8"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A248A8" w:rsidRPr="00C11AB3" w:rsidRDefault="00A248A8"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A248A8" w:rsidRPr="00C11AB3" w:rsidRDefault="00A248A8"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A248A8" w:rsidRPr="00C11AB3" w:rsidRDefault="00A248A8"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A248A8" w:rsidRPr="00C11AB3" w:rsidRDefault="00A248A8"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4" name="Imagem 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A248A8" w:rsidRDefault="00A248A8"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3F6AC43D" w14:textId="77777777" w:rsidR="0042643A" w:rsidRDefault="0042643A" w:rsidP="00454BFD">
    <w:pPr>
      <w:pStyle w:val="Cabealho"/>
      <w:rPr>
        <w:b/>
        <w:bCs/>
        <w:sz w:val="48"/>
        <w:szCs w:val="48"/>
      </w:rPr>
    </w:pPr>
  </w:p>
  <w:p w14:paraId="11D00121" w14:textId="77777777" w:rsidR="00A248A8" w:rsidRPr="004C1D35" w:rsidRDefault="00A248A8" w:rsidP="00454BFD">
    <w:pPr>
      <w:pStyle w:val="Cabealho"/>
      <w:rPr>
        <w:b/>
        <w:bCs/>
        <w:sz w:val="48"/>
        <w:szCs w:val="48"/>
      </w:rPr>
    </w:pPr>
  </w:p>
  <w:p w14:paraId="72BC72E5" w14:textId="77777777" w:rsidR="00A248A8" w:rsidRPr="004832EF" w:rsidRDefault="00A248A8" w:rsidP="00454BFD">
    <w:pPr>
      <w:pStyle w:val="Cabealho"/>
      <w:jc w:val="center"/>
      <w:rPr>
        <w:b/>
        <w:bCs/>
        <w:sz w:val="32"/>
        <w:szCs w:val="32"/>
      </w:rPr>
    </w:pPr>
    <w:r w:rsidRPr="004832EF">
      <w:rPr>
        <w:b/>
        <w:bCs/>
        <w:sz w:val="32"/>
        <w:szCs w:val="32"/>
      </w:rPr>
      <w:t>CNPJ 45.318.995/0001-71</w:t>
    </w:r>
  </w:p>
  <w:p w14:paraId="4290B83F" w14:textId="77777777" w:rsidR="00A248A8" w:rsidRDefault="00A248A8" w:rsidP="00454BFD">
    <w:pPr>
      <w:spacing w:line="200" w:lineRule="exact"/>
    </w:pPr>
  </w:p>
  <w:p w14:paraId="3D2982F8" w14:textId="75BE1239" w:rsidR="00A248A8" w:rsidRPr="00454BFD" w:rsidRDefault="00A248A8"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A248A8" w:rsidRPr="004C1D35" w:rsidRDefault="00A248A8"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A248A8" w:rsidRPr="00C11AB3" w:rsidRDefault="00A248A8"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V3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A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Jo9Xd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A248A8" w:rsidRPr="00C11AB3" w:rsidRDefault="00A248A8"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A248A8" w:rsidRPr="00C11AB3" w:rsidRDefault="00A248A8"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2bdQ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pLjRgdeF5htSOaHfZT661YKAq2pHwfwNGYEku0euGejlojZYh7ibM1ul9/e4/2&#10;ND2k5aylsS+5/7kBJ4mG74bmajIYjeKepMvoYjykizvVrE41ZtPMkagc0JJbkcRoH/RBrB02z7Sh&#10;sxiVVGAExS55OIjz0C8jbbiQs1kyos2wEJbm0YrDdEWSn7pncHbf9TiTd3hYECjeNb+3jYwbnG0C&#10;1ipNRuS5Z3U/prRVqdv7L0Bc29N7snr7Tk1/A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jGSNm3UCAADvBAAADgAA&#10;AAAAAAAAAAAAAAAuAgAAZHJzL2Uyb0RvYy54bWxQSwECLQAUAAYACAAAACEAD7tUYeAAAAAKAQAA&#10;DwAAAAAAAAAAAAAAAADPBAAAZHJzL2Rvd25yZXYueG1sUEsFBgAAAAAEAAQA8wAAANwFAAAAAA==&#10;" fillcolor="window" strokeweight=".5pt">
              <v:path arrowok="t"/>
              <v:textbox>
                <w:txbxContent>
                  <w:p w14:paraId="42D06ABC" w14:textId="77777777" w:rsidR="00A248A8" w:rsidRPr="00C11AB3" w:rsidRDefault="00A248A8"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A248A8" w:rsidRPr="00C11AB3" w:rsidRDefault="00A248A8"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AMQycbMQIAAFsEAAAOAAAAAAAAAAAAAAAAAC4C&#10;AABkcnMvZTJvRG9jLnhtbFBLAQItABQABgAIAAAAIQDevfk13gAAAAgBAAAPAAAAAAAAAAAAAAAA&#10;AIsEAABkcnMvZG93bnJldi54bWxQSwUGAAAAAAQABADzAAAAlgUAAAAA&#10;">
              <v:textbox>
                <w:txbxContent>
                  <w:p w14:paraId="7B15A91F" w14:textId="77777777" w:rsidR="00A248A8" w:rsidRPr="00C11AB3" w:rsidRDefault="00A248A8"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A248A8" w:rsidRPr="004C1D35" w:rsidRDefault="00A248A8"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A248A8" w:rsidRPr="004832EF" w:rsidRDefault="00A248A8" w:rsidP="00454BFD">
    <w:pPr>
      <w:pStyle w:val="Cabealho"/>
      <w:jc w:val="center"/>
      <w:rPr>
        <w:b/>
        <w:bCs/>
        <w:sz w:val="32"/>
        <w:szCs w:val="32"/>
      </w:rPr>
    </w:pPr>
    <w:r w:rsidRPr="004832EF">
      <w:rPr>
        <w:b/>
        <w:bCs/>
        <w:sz w:val="32"/>
        <w:szCs w:val="32"/>
      </w:rPr>
      <w:t>CNPJ 45.318.995/0001-71</w:t>
    </w:r>
  </w:p>
  <w:p w14:paraId="46ABA62B" w14:textId="77777777" w:rsidR="00A248A8" w:rsidRDefault="00A248A8" w:rsidP="00454BFD">
    <w:pPr>
      <w:spacing w:line="200" w:lineRule="exact"/>
    </w:pPr>
  </w:p>
  <w:p w14:paraId="1CC4EF6D" w14:textId="42148812" w:rsidR="00A248A8" w:rsidRPr="00454BFD" w:rsidRDefault="00A248A8" w:rsidP="00454BF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A248A8" w:rsidRPr="004C1D35" w:rsidRDefault="00A248A8"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9" name="Imagem 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A248A8" w:rsidRPr="00C11AB3" w:rsidRDefault="00A248A8"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6icQIAAO8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CPcV6icQIAAO8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A248A8" w:rsidRPr="00C11AB3" w:rsidRDefault="00A248A8"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A248A8" w:rsidRPr="00C11AB3" w:rsidRDefault="00A248A8"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DEYNhVdAIAAO8EAAAOAAAA&#10;AAAAAAAAAAAAAC4CAABkcnMvZTJvRG9jLnhtbFBLAQItABQABgAIAAAAIQAPu1Rh4AAAAAoBAAAP&#10;AAAAAAAAAAAAAAAAAM4EAABkcnMvZG93bnJldi54bWxQSwUGAAAAAAQABADzAAAA2wUAAAAA&#10;" fillcolor="window" strokeweight=".5pt">
              <v:path arrowok="t"/>
              <v:textbox>
                <w:txbxContent>
                  <w:p w14:paraId="25AFA72B" w14:textId="77777777" w:rsidR="00A248A8" w:rsidRPr="00C11AB3" w:rsidRDefault="00A248A8"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A248A8" w:rsidRPr="00C11AB3" w:rsidRDefault="00A248A8"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APMQIAAFs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fHBi5DgEDxDssT8WpxmHbaTrrUaL9z&#10;1tGkF9x9O4CVnOl3hnqzzCaTsBpRmEznYxLstWZ3rQEjCKrgnrPhuvFxnQJvBu+oh5WK/D5nck6Z&#10;JjjSft62sCLXcrR6/iesf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b46APMQIAAFsEAAAOAAAAAAAAAAAAAAAAAC4C&#10;AABkcnMvZTJvRG9jLnhtbFBLAQItABQABgAIAAAAIQDevfk13gAAAAgBAAAPAAAAAAAAAAAAAAAA&#10;AIsEAABkcnMvZG93bnJldi54bWxQSwUGAAAAAAQABADzAAAAlgUAAAAA&#10;">
              <v:textbox>
                <w:txbxContent>
                  <w:p w14:paraId="29B4BE5B" w14:textId="77777777" w:rsidR="00A248A8" w:rsidRPr="00C11AB3" w:rsidRDefault="00A248A8" w:rsidP="00454BFD">
                    <w:pPr>
                      <w:rPr>
                        <w:sz w:val="16"/>
                        <w:szCs w:val="16"/>
                      </w:rPr>
                    </w:pPr>
                    <w:r>
                      <w:rPr>
                        <w:sz w:val="16"/>
                        <w:szCs w:val="16"/>
                      </w:rPr>
                      <w:t>Folhas</w:t>
                    </w:r>
                  </w:p>
                </w:txbxContent>
              </v:textbox>
            </v:shape>
          </w:pict>
        </mc:Fallback>
      </mc:AlternateContent>
    </w:r>
  </w:p>
  <w:p w14:paraId="3DE40A43" w14:textId="77777777" w:rsidR="00A248A8" w:rsidRPr="004C1D35" w:rsidRDefault="00A248A8"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A248A8" w:rsidRPr="004832EF" w:rsidRDefault="00A248A8" w:rsidP="00454BFD">
    <w:pPr>
      <w:pStyle w:val="Cabealho"/>
      <w:jc w:val="center"/>
      <w:rPr>
        <w:b/>
        <w:bCs/>
        <w:sz w:val="32"/>
        <w:szCs w:val="32"/>
      </w:rPr>
    </w:pPr>
    <w:r w:rsidRPr="004832EF">
      <w:rPr>
        <w:b/>
        <w:bCs/>
        <w:sz w:val="32"/>
        <w:szCs w:val="32"/>
      </w:rPr>
      <w:t>CNPJ 45.318.995/0001-71</w:t>
    </w:r>
  </w:p>
  <w:p w14:paraId="405453C6" w14:textId="77777777" w:rsidR="00A248A8" w:rsidRDefault="00A248A8" w:rsidP="00454BFD">
    <w:pPr>
      <w:spacing w:line="200" w:lineRule="exact"/>
    </w:pPr>
  </w:p>
  <w:p w14:paraId="3CF4B2AA" w14:textId="75F87A19" w:rsidR="00A248A8" w:rsidRPr="00454BFD" w:rsidRDefault="00A248A8"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A248A8" w:rsidRPr="004C1D35" w:rsidRDefault="00A248A8"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0" name="Imagem 10"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A248A8" w:rsidRPr="00C11AB3" w:rsidRDefault="00A248A8"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" fillcolor="window" strokeweight=".5pt">
              <v:path arrowok="t"/>
              <v:textbox>
                <w:txbxContent>
                  <w:p w14:paraId="237C9745" w14:textId="77777777" w:rsidR="00A248A8" w:rsidRPr="00C11AB3" w:rsidRDefault="00A248A8"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A248A8" w:rsidRPr="00C11AB3" w:rsidRDefault="00A248A8"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ls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8QPQKqx3xbHEYW2fEvKFoC0r4ESzNKdFEu+cf6KgVUoq4lzhbo/31t/dg&#10;T+NDWs46mvuSu58bsJJ4+K5psK6z0SgsSryMxpc5XeypZnWq0Zt2hsRlRltuRBSDvVcHsbbYPtOK&#10;TkNUUoEWFLvk/iDO/LCNtOJCTqfRiFbDgF/opRGH8QosP/XPYM2+7WEo7/GwIVC86/5gGyjXON14&#10;rJs4GoHogdX9nNJaxXbvPwFhb0/v0ertQzX5DQ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VhFZbH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A248A8" w:rsidRPr="00C11AB3" w:rsidRDefault="00A248A8"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A248A8" w:rsidRPr="00C11AB3" w:rsidRDefault="00A248A8"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d1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ZyG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gJId1MQIAAFwEAAAOAAAAAAAAAAAAAAAAAC4C&#10;AABkcnMvZTJvRG9jLnhtbFBLAQItABQABgAIAAAAIQDevfk13gAAAAgBAAAPAAAAAAAAAAAAAAAA&#10;AIsEAABkcnMvZG93bnJldi54bWxQSwUGAAAAAAQABADzAAAAlgUAAAAA&#10;">
              <v:textbox>
                <w:txbxContent>
                  <w:p w14:paraId="3DAA2F47" w14:textId="77777777" w:rsidR="00A248A8" w:rsidRPr="00C11AB3" w:rsidRDefault="00A248A8" w:rsidP="00454BFD">
                    <w:pPr>
                      <w:rPr>
                        <w:sz w:val="16"/>
                        <w:szCs w:val="16"/>
                      </w:rPr>
                    </w:pPr>
                    <w:r>
                      <w:rPr>
                        <w:sz w:val="16"/>
                        <w:szCs w:val="16"/>
                      </w:rPr>
                      <w:t>Folhas</w:t>
                    </w:r>
                  </w:p>
                </w:txbxContent>
              </v:textbox>
            </v:shape>
          </w:pict>
        </mc:Fallback>
      </mc:AlternateContent>
    </w:r>
  </w:p>
  <w:p w14:paraId="140016B4" w14:textId="77777777" w:rsidR="00A248A8" w:rsidRPr="004C1D35" w:rsidRDefault="00A248A8"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A248A8" w:rsidRPr="004832EF" w:rsidRDefault="00A248A8" w:rsidP="00454BFD">
    <w:pPr>
      <w:pStyle w:val="Cabealho"/>
      <w:jc w:val="center"/>
      <w:rPr>
        <w:b/>
        <w:bCs/>
        <w:sz w:val="32"/>
        <w:szCs w:val="32"/>
      </w:rPr>
    </w:pPr>
    <w:r w:rsidRPr="004832EF">
      <w:rPr>
        <w:b/>
        <w:bCs/>
        <w:sz w:val="32"/>
        <w:szCs w:val="32"/>
      </w:rPr>
      <w:t>CNPJ 45.318.995/0001-71</w:t>
    </w:r>
  </w:p>
  <w:p w14:paraId="0E516B94" w14:textId="77777777" w:rsidR="00A248A8" w:rsidRDefault="00A248A8" w:rsidP="00454BFD">
    <w:pPr>
      <w:spacing w:line="200" w:lineRule="exact"/>
    </w:pPr>
  </w:p>
  <w:p w14:paraId="436FF6D1" w14:textId="2E418AF5" w:rsidR="00A248A8" w:rsidRPr="00454BFD" w:rsidRDefault="00A248A8"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3">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4">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8">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12">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6">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7">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18">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2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3">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abstractNumId w:val="9"/>
  </w:num>
  <w:num w:numId="2">
    <w:abstractNumId w:val="19"/>
  </w:num>
  <w:num w:numId="3">
    <w:abstractNumId w:val="17"/>
  </w:num>
  <w:num w:numId="4">
    <w:abstractNumId w:val="23"/>
  </w:num>
  <w:num w:numId="5">
    <w:abstractNumId w:val="3"/>
  </w:num>
  <w:num w:numId="6">
    <w:abstractNumId w:val="16"/>
  </w:num>
  <w:num w:numId="7">
    <w:abstractNumId w:val="4"/>
  </w:num>
  <w:num w:numId="8">
    <w:abstractNumId w:val="1"/>
  </w:num>
  <w:num w:numId="9">
    <w:abstractNumId w:val="2"/>
  </w:num>
  <w:num w:numId="10">
    <w:abstractNumId w:val="15"/>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13"/>
  </w:num>
  <w:num w:numId="17">
    <w:abstractNumId w:val="21"/>
  </w:num>
  <w:num w:numId="18">
    <w:abstractNumId w:val="18"/>
  </w:num>
  <w:num w:numId="19">
    <w:abstractNumId w:val="14"/>
  </w:num>
  <w:num w:numId="20">
    <w:abstractNumId w:val="7"/>
  </w:num>
  <w:num w:numId="21">
    <w:abstractNumId w:val="12"/>
  </w:num>
  <w:num w:numId="22">
    <w:abstractNumId w:val="0"/>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410AF"/>
    <w:rsid w:val="0008364E"/>
    <w:rsid w:val="001A3C6C"/>
    <w:rsid w:val="001B08A9"/>
    <w:rsid w:val="001D65A3"/>
    <w:rsid w:val="002371EF"/>
    <w:rsid w:val="00237215"/>
    <w:rsid w:val="00276237"/>
    <w:rsid w:val="00284FB2"/>
    <w:rsid w:val="002902D5"/>
    <w:rsid w:val="002C410C"/>
    <w:rsid w:val="002F3103"/>
    <w:rsid w:val="00304DBE"/>
    <w:rsid w:val="00361892"/>
    <w:rsid w:val="003B5809"/>
    <w:rsid w:val="003E5220"/>
    <w:rsid w:val="00402C92"/>
    <w:rsid w:val="004111F5"/>
    <w:rsid w:val="0042643A"/>
    <w:rsid w:val="004334AA"/>
    <w:rsid w:val="00454BFD"/>
    <w:rsid w:val="005708EA"/>
    <w:rsid w:val="00595139"/>
    <w:rsid w:val="00623594"/>
    <w:rsid w:val="0063419D"/>
    <w:rsid w:val="006608B0"/>
    <w:rsid w:val="00671BF7"/>
    <w:rsid w:val="00671D2C"/>
    <w:rsid w:val="00680F77"/>
    <w:rsid w:val="0075432F"/>
    <w:rsid w:val="007969B3"/>
    <w:rsid w:val="009317D1"/>
    <w:rsid w:val="009731B9"/>
    <w:rsid w:val="00975CC4"/>
    <w:rsid w:val="00A23973"/>
    <w:rsid w:val="00A248A8"/>
    <w:rsid w:val="00AA3761"/>
    <w:rsid w:val="00B1521D"/>
    <w:rsid w:val="00B45334"/>
    <w:rsid w:val="00B47CB7"/>
    <w:rsid w:val="00BB407C"/>
    <w:rsid w:val="00BC4BFF"/>
    <w:rsid w:val="00CD6868"/>
    <w:rsid w:val="00D17E9C"/>
    <w:rsid w:val="00D35808"/>
    <w:rsid w:val="00E07666"/>
    <w:rsid w:val="00E716F8"/>
    <w:rsid w:val="00ED4691"/>
    <w:rsid w:val="00F6230A"/>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304DB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uiPriority w:val="9"/>
    <w:semiHidden/>
    <w:rsid w:val="00304DBE"/>
    <w:rPr>
      <w:rFonts w:asciiTheme="majorHAnsi" w:eastAsiaTheme="majorEastAsia" w:hAnsiTheme="majorHAnsi" w:cstheme="majorBidi"/>
      <w:color w:val="243F60" w:themeColor="accent1" w:themeShade="7F"/>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304DB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uiPriority w:val="9"/>
    <w:semiHidden/>
    <w:rsid w:val="00304DBE"/>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NULL"/><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B6B0-4829-474E-BC52-F8210FB3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11073</Words>
  <Characters>59795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2025-01-09T18:42:00Z</cp:lastPrinted>
  <dcterms:created xsi:type="dcterms:W3CDTF">2025-03-06T18:47:00Z</dcterms:created>
  <dcterms:modified xsi:type="dcterms:W3CDTF">2025-03-06T18:47:00Z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